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Pizzicato Polka, J&amp;J Strauss - Percussions corporelles Collège Port Lympia - YouTube</w:t>
      </w:r>
      <w:br/>
      <w:hyperlink r:id="rId7" w:history="1">
        <w:r>
          <w:rPr>
            <w:color w:val="2980b9"/>
            <w:u w:val="single"/>
          </w:rPr>
          <w:t xml:space="preserve">https://www.youtube.com/watch?v=_IA0ZJpJSpo</w:t>
        </w:r>
      </w:hyperlink>
    </w:p>
    <w:p>
      <w:pPr>
        <w:pStyle w:val="Heading1"/>
      </w:pPr>
      <w:bookmarkStart w:id="2" w:name="_Toc2"/>
      <w:r>
        <w:t>Article summary:</w:t>
      </w:r>
      <w:bookmarkEnd w:id="2"/>
    </w:p>
    <w:p>
      <w:pPr>
        <w:jc w:val="both"/>
      </w:pPr>
      <w:r>
        <w:rPr/>
        <w:t xml:space="preserve">1. 这篇文章是关于Collège Port Lympia的学生们演奏J&amp;J Strauss的Pizzicato Polka的视频。</w:t>
      </w:r>
    </w:p>
    <w:p>
      <w:pPr>
        <w:jc w:val="both"/>
      </w:pPr>
      <w:r>
        <w:rPr/>
        <w:t xml:space="preserve">2. 视频展示了学生们使用身体打击乐器演奏，包括弹拨弦乐、脚步声和手部摩擦声。</w:t>
      </w:r>
    </w:p>
    <w:p>
      <w:pPr>
        <w:jc w:val="both"/>
      </w:pPr>
      <w:r>
        <w:rPr/>
        <w:t xml:space="preserve">3. 文章提到了指导老师和制作人，并提供了视频来源链接。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这篇文章是关于一个学校乐团演奏J&amp;J Strauss的《Pizzicato Polka》的视频。文章提到了演奏者和指挥，并附上了视频链接。</w:t>
      </w:r>
    </w:p>
    <w:p>
      <w:pPr>
        <w:jc w:val="both"/>
      </w:pPr>
      <w:r>
        <w:rPr/>
        <w:t xml:space="preserve"/>
      </w:r>
    </w:p>
    <w:p>
      <w:pPr>
        <w:jc w:val="both"/>
      </w:pPr>
      <w:r>
        <w:rPr/>
        <w:t xml:space="preserve">然而，这篇文章存在一些问题。首先，它没有提供任何关于该视频的详细信息，如演出地点、时间和其他参与者的背景。这使得读者很难对演出进行全面评估。</w:t>
      </w:r>
    </w:p>
    <w:p>
      <w:pPr>
        <w:jc w:val="both"/>
      </w:pPr>
      <w:r>
        <w:rPr/>
        <w:t xml:space="preserve"/>
      </w:r>
    </w:p>
    <w:p>
      <w:pPr>
        <w:jc w:val="both"/>
      </w:pPr>
      <w:r>
        <w:rPr/>
        <w:t xml:space="preserve">其次，文章没有提供任何对演出质量或表现技巧的评论。它只是简单地描述了演奏中使用的技术，如弹拨、踩脚和手部摩擦。这种描述性的内容并没有给读者带来更多关于音乐表现力或艺术价值的信息。</w:t>
      </w:r>
    </w:p>
    <w:p>
      <w:pPr>
        <w:jc w:val="both"/>
      </w:pPr>
      <w:r>
        <w:rPr/>
        <w:t xml:space="preserve"/>
      </w:r>
    </w:p>
    <w:p>
      <w:pPr>
        <w:jc w:val="both"/>
      </w:pPr>
      <w:r>
        <w:rPr/>
        <w:t xml:space="preserve">此外，文章还包含了一些与主题无关的广告内容，如Mazda汽车和其他YouTube视频推荐。这种广告插入可能会分散读者对音乐表演本身的注意力，并且与整个文章内容不协调。</w:t>
      </w:r>
    </w:p>
    <w:p>
      <w:pPr>
        <w:jc w:val="both"/>
      </w:pPr>
      <w:r>
        <w:rPr/>
        <w:t xml:space="preserve"/>
      </w:r>
    </w:p>
    <w:p>
      <w:pPr>
        <w:jc w:val="both"/>
      </w:pPr>
      <w:r>
        <w:rPr/>
        <w:t xml:space="preserve">总体而言，这篇文章在提供有关音乐表演方面的信息方面存在缺失，并且在结构上不够清晰和连贯。它需要更多详细信息和分析来支持其主张，并避免与其他主题无关的内容混淆。</w:t>
      </w:r>
    </w:p>
    <w:p>
      <w:pPr>
        <w:pStyle w:val="Heading1"/>
      </w:pPr>
      <w:bookmarkStart w:id="5" w:name="_Toc5"/>
      <w:r>
        <w:t>Topics for further research:</w:t>
      </w:r>
      <w:bookmarkEnd w:id="5"/>
    </w:p>
    <w:p>
      <w:pPr>
        <w:spacing w:after="0"/>
        <w:numPr>
          <w:ilvl w:val="0"/>
          <w:numId w:val="2"/>
        </w:numPr>
      </w:pPr>
      <w:r>
        <w:rPr/>
        <w:t xml:space="preserve">学校乐团演奏J&amp;J Strauss的《Pizzicato Polka》的详细信息
</w:t>
      </w:r>
    </w:p>
    <w:p>
      <w:pPr>
        <w:spacing w:after="0"/>
        <w:numPr>
          <w:ilvl w:val="0"/>
          <w:numId w:val="2"/>
        </w:numPr>
      </w:pPr>
      <w:r>
        <w:rPr/>
        <w:t xml:space="preserve">演出地点、时间和其他参与者的背景
</w:t>
      </w:r>
    </w:p>
    <w:p>
      <w:pPr>
        <w:spacing w:after="0"/>
        <w:numPr>
          <w:ilvl w:val="0"/>
          <w:numId w:val="2"/>
        </w:numPr>
      </w:pPr>
      <w:r>
        <w:rPr/>
        <w:t xml:space="preserve">演出质量和表现技巧的评论
</w:t>
      </w:r>
    </w:p>
    <w:p>
      <w:pPr>
        <w:spacing w:after="0"/>
        <w:numPr>
          <w:ilvl w:val="0"/>
          <w:numId w:val="2"/>
        </w:numPr>
      </w:pPr>
      <w:r>
        <w:rPr/>
        <w:t xml:space="preserve">音乐表现力和艺术价值的信息
</w:t>
      </w:r>
    </w:p>
    <w:p>
      <w:pPr>
        <w:spacing w:after="0"/>
        <w:numPr>
          <w:ilvl w:val="0"/>
          <w:numId w:val="2"/>
        </w:numPr>
      </w:pPr>
      <w:r>
        <w:rPr/>
        <w:t xml:space="preserve">与主题无关的广告内容
</w:t>
      </w:r>
    </w:p>
    <w:p>
      <w:pPr>
        <w:numPr>
          <w:ilvl w:val="0"/>
          <w:numId w:val="2"/>
        </w:numPr>
      </w:pPr>
      <w:r>
        <w:rPr/>
        <w:t xml:space="preserve">文章结构的清晰性和连贯性</w:t>
      </w:r>
    </w:p>
    <w:p>
      <w:pPr>
        <w:pStyle w:val="Heading1"/>
      </w:pPr>
      <w:bookmarkStart w:id="6" w:name="_Toc6"/>
      <w:r>
        <w:t>Report location:</w:t>
      </w:r>
      <w:bookmarkEnd w:id="6"/>
    </w:p>
    <w:p>
      <w:hyperlink r:id="rId8" w:history="1">
        <w:r>
          <w:rPr>
            <w:color w:val="2980b9"/>
            <w:u w:val="single"/>
          </w:rPr>
          <w:t xml:space="preserve">https://www.fullpicture.app/item/abc2b4433701f042da7634b8008df2d1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58C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_IA0ZJpJSpo" TargetMode="External"/><Relationship Id="rId8" Type="http://schemas.openxmlformats.org/officeDocument/2006/relationships/hyperlink" Target="https://www.fullpicture.app/item/abc2b4433701f042da7634b8008df2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2024-06-25T18:13:18+02:00</dcterms:created>
  <dcterms:modified xsi:type="dcterms:W3CDTF">2024-06-25T18:13:18+02:00</dcterms:modified>
</cp:coreProperties>
</file>

<file path=docProps/custom.xml><?xml version="1.0" encoding="utf-8"?>
<Properties xmlns="http://schemas.openxmlformats.org/officeDocument/2006/custom-properties" xmlns:vt="http://schemas.openxmlformats.org/officeDocument/2006/docPropsVTypes"/>
</file>