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Families, Their Children's Education, and the Public School: An Historical Review: Marriage &amp; Family Review: Vol 43, No 1-2</w:t>
      </w:r>
      <w:br/>
      <w:hyperlink r:id="rId7" w:history="1">
        <w:r>
          <w:rPr>
            <w:color w:val="2980b9"/>
            <w:u w:val="single"/>
          </w:rPr>
          <w:t xml:space="preserve">https://www.tandfonline.com/doi/full/10.1080/01494920802010181?needAccess=true</w:t>
        </w:r>
      </w:hyperlink>
    </w:p>
    <w:p>
      <w:pPr>
        <w:pStyle w:val="Heading1"/>
      </w:pPr>
      <w:bookmarkStart w:id="2" w:name="_Toc2"/>
      <w:r>
        <w:t>Article summary:</w:t>
      </w:r>
      <w:bookmarkEnd w:id="2"/>
    </w:p>
    <w:p>
      <w:pPr>
        <w:jc w:val="both"/>
      </w:pPr>
      <w:r>
        <w:rPr/>
        <w:t xml:space="preserve">1. 本文分析了美国公立学校中家长参与教育的历史，从殖民时期到现在。文章指出，家庭的文化信仰、社会结构、经济影响和政治压力是影响家长参与程度和方式的四个主要因素。</w:t>
      </w:r>
    </w:p>
    <w:p>
      <w:pPr>
        <w:jc w:val="both"/>
      </w:pPr>
      <w:r>
        <w:rPr/>
        <w:t xml:space="preserve">2. 文章指出，当前学校的制度和法律结构往往使教师和家庭脱节。专业人士认为他们是唯一有资格做出影响国家孩子教育的复杂决策的人，而家长则认为他们应该在孩子的补偿性公共教育中发表自己的意见。</w:t>
      </w:r>
    </w:p>
    <w:p>
      <w:pPr>
        <w:jc w:val="both"/>
      </w:pPr>
      <w:r>
        <w:rPr/>
        <w:t xml:space="preserve">3. 文章暗示了专业人士和家长之间存在紧张关系，这可能是由于对权力和决策权的争夺所引起的。</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这篇文章对美国公立学校中家长参与教育的历史进行了回顾。然而，文章存在一些潜在的偏见和问题。</w:t>
      </w:r>
    </w:p>
    <w:p>
      <w:pPr>
        <w:jc w:val="both"/>
      </w:pPr>
      <w:r>
        <w:rPr/>
        <w:t xml:space="preserve"/>
      </w:r>
    </w:p>
    <w:p>
      <w:pPr>
        <w:jc w:val="both"/>
      </w:pPr>
      <w:r>
        <w:rPr/>
        <w:t xml:space="preserve">首先，文章提到了影响家长参与程度和方式的四个主要力量，包括家庭文化信仰、家庭社会结构、经济影响和国内政治压力。然而，文章没有深入探讨这些力量如何具体影响家长参与教育，并且没有提供足够的证据来支持这些观点。因此，读者可能会怀疑这些力量是否真正存在以及它们对家长参与的实际影响。</w:t>
      </w:r>
    </w:p>
    <w:p>
      <w:pPr>
        <w:jc w:val="both"/>
      </w:pPr>
      <w:r>
        <w:rPr/>
        <w:t xml:space="preserve"/>
      </w:r>
    </w:p>
    <w:p>
      <w:pPr>
        <w:jc w:val="both"/>
      </w:pPr>
      <w:r>
        <w:rPr/>
        <w:t xml:space="preserve">其次，文章指出当前学校制度和法律结构使得教师和家庭之间存在脱节现象。然而，文章没有提供充分的证据来支持这一观点，并且没有探讨其他可能导致脱节现象的因素。此外，文章还暗示了专业人士和家长之间存在紧张关系，但同样缺乏相关证据来支持这一观点。</w:t>
      </w:r>
    </w:p>
    <w:p>
      <w:pPr>
        <w:jc w:val="both"/>
      </w:pPr>
      <w:r>
        <w:rPr/>
        <w:t xml:space="preserve"/>
      </w:r>
    </w:p>
    <w:p>
      <w:pPr>
        <w:jc w:val="both"/>
      </w:pPr>
      <w:r>
        <w:rPr/>
        <w:t xml:space="preserve">此外，在整篇文章中，并未探索反驳或不同观点。作者似乎只关注于强调家长应该在子女教育中发表意见的重要性，而忽视了专业人士在教育决策中的专业知识和经验。这种片面的报道可能导致读者对问题的理解不全面，并且无法形成客观的判断。</w:t>
      </w:r>
    </w:p>
    <w:p>
      <w:pPr>
        <w:jc w:val="both"/>
      </w:pPr>
      <w:r>
        <w:rPr/>
        <w:t xml:space="preserve"/>
      </w:r>
    </w:p>
    <w:p>
      <w:pPr>
        <w:jc w:val="both"/>
      </w:pPr>
      <w:r>
        <w:rPr/>
        <w:t xml:space="preserve">最后，文章没有平等地呈现双方观点。它似乎更倾向于支持家长参与教育的立场，而忽视了专业人士的角度和意见。这种偏袒可能会影响读者对问题的看法，并且无法提供一个全面和公正的分析。</w:t>
      </w:r>
    </w:p>
    <w:p>
      <w:pPr>
        <w:jc w:val="both"/>
      </w:pPr>
      <w:r>
        <w:rPr/>
        <w:t xml:space="preserve"/>
      </w:r>
    </w:p>
    <w:p>
      <w:pPr>
        <w:jc w:val="both"/>
      </w:pPr>
      <w:r>
        <w:rPr/>
        <w:t xml:space="preserve">综上所述，这篇文章存在一些潜在的偏见和问题，包括片面报道、缺乏证据支持、未探索反驳观点以及偏袒某一方面。读者应该谨慎对待其中提出的主张，并寻找更多来源来获得全面和客观的信息。</w:t>
      </w:r>
    </w:p>
    <w:p>
      <w:pPr>
        <w:pStyle w:val="Heading1"/>
      </w:pPr>
      <w:bookmarkStart w:id="5" w:name="_Toc5"/>
      <w:r>
        <w:t>Topics for further research:</w:t>
      </w:r>
      <w:bookmarkEnd w:id="5"/>
    </w:p>
    <w:p>
      <w:pPr>
        <w:spacing w:after="0"/>
        <w:numPr>
          <w:ilvl w:val="0"/>
          <w:numId w:val="2"/>
        </w:numPr>
      </w:pPr>
      <w:r>
        <w:rPr/>
        <w:t xml:space="preserve">家长参与教育的具体影响力量
</w:t>
      </w:r>
    </w:p>
    <w:p>
      <w:pPr>
        <w:spacing w:after="0"/>
        <w:numPr>
          <w:ilvl w:val="0"/>
          <w:numId w:val="2"/>
        </w:numPr>
      </w:pPr>
      <w:r>
        <w:rPr/>
        <w:t xml:space="preserve">学校制度和法律结构导致教师和家庭之间的脱节现象的证据
</w:t>
      </w:r>
    </w:p>
    <w:p>
      <w:pPr>
        <w:spacing w:after="0"/>
        <w:numPr>
          <w:ilvl w:val="0"/>
          <w:numId w:val="2"/>
        </w:numPr>
      </w:pPr>
      <w:r>
        <w:rPr/>
        <w:t xml:space="preserve">其他可能导致脱节现象的因素
</w:t>
      </w:r>
    </w:p>
    <w:p>
      <w:pPr>
        <w:spacing w:after="0"/>
        <w:numPr>
          <w:ilvl w:val="0"/>
          <w:numId w:val="2"/>
        </w:numPr>
      </w:pPr>
      <w:r>
        <w:rPr/>
        <w:t xml:space="preserve">专业人士和家长之间紧张关系的证据
</w:t>
      </w:r>
    </w:p>
    <w:p>
      <w:pPr>
        <w:spacing w:after="0"/>
        <w:numPr>
          <w:ilvl w:val="0"/>
          <w:numId w:val="2"/>
        </w:numPr>
      </w:pPr>
      <w:r>
        <w:rPr/>
        <w:t xml:space="preserve">反驳或不同观点的探索
</w:t>
      </w:r>
    </w:p>
    <w:p>
      <w:pPr>
        <w:numPr>
          <w:ilvl w:val="0"/>
          <w:numId w:val="2"/>
        </w:numPr>
      </w:pPr>
      <w:r>
        <w:rPr/>
        <w:t xml:space="preserve">平等呈现双方观点的证据</w:t>
      </w:r>
    </w:p>
    <w:p>
      <w:pPr>
        <w:pStyle w:val="Heading1"/>
      </w:pPr>
      <w:bookmarkStart w:id="6" w:name="_Toc6"/>
      <w:r>
        <w:t>Report location:</w:t>
      </w:r>
      <w:bookmarkEnd w:id="6"/>
    </w:p>
    <w:p>
      <w:hyperlink r:id="rId8" w:history="1">
        <w:r>
          <w:rPr>
            <w:color w:val="2980b9"/>
            <w:u w:val="single"/>
          </w:rPr>
          <w:t xml:space="preserve">https://www.fullpicture.app/item/abb492de30158af3d2b1d74308ae9975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79C18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1494920802010181?needAccess=true" TargetMode="External"/><Relationship Id="rId8" Type="http://schemas.openxmlformats.org/officeDocument/2006/relationships/hyperlink" Target="https://www.fullpicture.app/item/abb492de30158af3d2b1d74308ae997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2023-12-20T13:26:17+01:00</dcterms:created>
  <dcterms:modified xsi:type="dcterms:W3CDTF">2023-12-20T13:26:17+01:00</dcterms:modified>
</cp:coreProperties>
</file>

<file path=docProps/custom.xml><?xml version="1.0" encoding="utf-8"?>
<Properties xmlns="http://schemas.openxmlformats.org/officeDocument/2006/custom-properties" xmlns:vt="http://schemas.openxmlformats.org/officeDocument/2006/docPropsVTypes"/>
</file>