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粗中有细--origin局部放大图 - 知乎</w:t>
      </w:r>
      <w:br/>
      <w:hyperlink r:id="rId7" w:history="1">
        <w:r>
          <w:rPr>
            <w:color w:val="2980b9"/>
            <w:u w:val="single"/>
          </w:rPr>
          <w:t xml:space="preserve">https://zhuanlan.zhihu.com/p/508014679</w:t>
        </w:r>
      </w:hyperlink>
    </w:p>
    <w:p>
      <w:pPr>
        <w:pStyle w:val="Heading1"/>
      </w:pPr>
      <w:bookmarkStart w:id="2" w:name="_Toc2"/>
      <w:r>
        <w:t>Article summary:</w:t>
      </w:r>
      <w:bookmarkEnd w:id="2"/>
    </w:p>
    <w:p>
      <w:pPr>
        <w:jc w:val="both"/>
      </w:pPr>
      <w:r>
        <w:rPr/>
        <w:t xml:space="preserve">1. 在科研绘图中，当某个位置有几条曲线数值差距不明显时，可以添加局部放大图来明确表现各曲线间的关系。</w:t>
      </w:r>
    </w:p>
    <w:p>
      <w:pPr>
        <w:jc w:val="both"/>
      </w:pPr>
      <w:r>
        <w:rPr/>
        <w:t xml:space="preserve">2. 使用origin软件可以简单地绘制局部放大图，步骤包括绘制和设置主图、绘制局部放大图、合并图形和设置局部放大图。</w:t>
      </w:r>
    </w:p>
    <w:p>
      <w:pPr>
        <w:jc w:val="both"/>
      </w:pPr>
      <w:r>
        <w:rPr/>
        <w:t xml:space="preserve">3. 设置局部放大图时，需要去掉图例和坐标轴名称，调整坐标轴刻度字号和分度值，并可以增加网格线和箭头说明。个人可以根据习惯进行设定。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这篇文章主要介绍了在科研绘图中如何使用origin软件绘制局部放大图。然而，文章存在一些问题需要进行批判性分析。</w:t>
      </w:r>
    </w:p>
    <w:p>
      <w:pPr>
        <w:jc w:val="both"/>
      </w:pPr>
      <w:r>
        <w:rPr/>
        <w:t xml:space="preserve"/>
      </w:r>
    </w:p>
    <w:p>
      <w:pPr>
        <w:jc w:val="both"/>
      </w:pPr>
      <w:r>
        <w:rPr/>
        <w:t xml:space="preserve">首先，文章没有提及任何可能的局部放大图使用上的风险或限制。在实际应用中，局部放大图可能会导致数据失真或误导读者，特别是当放大比例过大时。作者应该提醒读者在使用局部放大图时要慎重考虑，并确保数据的准确性和可靠性。</w:t>
      </w:r>
    </w:p>
    <w:p>
      <w:pPr>
        <w:jc w:val="both"/>
      </w:pPr>
      <w:r>
        <w:rPr/>
        <w:t xml:space="preserve"/>
      </w:r>
    </w:p>
    <w:p>
      <w:pPr>
        <w:jc w:val="both"/>
      </w:pPr>
      <w:r>
        <w:rPr/>
        <w:t xml:space="preserve">其次，文章只介绍了如何在origin软件中简单地绘制局部放大图，并未深入探讨如何正确解读和分析局部放大图所呈现的数据。读者可能会误解局部放大图的意义和作用，导致错误的结论。作者可以通过举例说明如何正确解读局部放大图，并提供一些常见误解的纠正方法。</w:t>
      </w:r>
    </w:p>
    <w:p>
      <w:pPr>
        <w:jc w:val="both"/>
      </w:pPr>
      <w:r>
        <w:rPr/>
        <w:t xml:space="preserve"/>
      </w:r>
    </w:p>
    <w:p>
      <w:pPr>
        <w:jc w:val="both"/>
      </w:pPr>
      <w:r>
        <w:rPr/>
        <w:t xml:space="preserve">此外，文章没有提及如何处理异常值或数据缺失情况下的局部放大图绘制方法。在实际科研工作中，数据往往存在异常值或缺失值，这可能会影响到局部放大图的准确性和可信度。作者可以探讨一些处理异常值和缺失值的方法，并指导读者如何在绘制局部放大图时进行数据清洗和处理。</w:t>
      </w:r>
    </w:p>
    <w:p>
      <w:pPr>
        <w:jc w:val="both"/>
      </w:pPr>
      <w:r>
        <w:rPr/>
        <w:t xml:space="preserve"/>
      </w:r>
    </w:p>
    <w:p>
      <w:pPr>
        <w:jc w:val="both"/>
      </w:pPr>
      <w:r>
        <w:rPr/>
        <w:t xml:space="preserve">总之，这篇文章虽然介绍了如何在origin软件中绘制局部放大图，但存在着对风险和限制的忽略、对数据解读不足以及对异常值处理等方面的缺失。为了使读者能够更好地理解和应用局部放大图，在未来的写作中作者可以加强对这些方面内容的探讨和指导。</w:t>
      </w:r>
    </w:p>
    <w:p>
      <w:pPr>
        <w:pStyle w:val="Heading1"/>
      </w:pPr>
      <w:bookmarkStart w:id="5" w:name="_Toc5"/>
      <w:r>
        <w:t>Topics for further research:</w:t>
      </w:r>
      <w:bookmarkEnd w:id="5"/>
    </w:p>
    <w:p>
      <w:pPr>
        <w:spacing w:after="0"/>
        <w:numPr>
          <w:ilvl w:val="0"/>
          <w:numId w:val="2"/>
        </w:numPr>
      </w:pPr>
      <w:r>
        <w:rPr/>
        <w:t xml:space="preserve">局部放大图的风险和限制
</w:t>
      </w:r>
    </w:p>
    <w:p>
      <w:pPr>
        <w:spacing w:after="0"/>
        <w:numPr>
          <w:ilvl w:val="0"/>
          <w:numId w:val="2"/>
        </w:numPr>
      </w:pPr>
      <w:r>
        <w:rPr/>
        <w:t xml:space="preserve">如何正确解读和分析局部放大图
</w:t>
      </w:r>
    </w:p>
    <w:p>
      <w:pPr>
        <w:spacing w:after="0"/>
        <w:numPr>
          <w:ilvl w:val="0"/>
          <w:numId w:val="2"/>
        </w:numPr>
      </w:pPr>
      <w:r>
        <w:rPr/>
        <w:t xml:space="preserve">处理异常值和数据缺失的方法
</w:t>
      </w:r>
    </w:p>
    <w:p>
      <w:pPr>
        <w:spacing w:after="0"/>
        <w:numPr>
          <w:ilvl w:val="0"/>
          <w:numId w:val="2"/>
        </w:numPr>
      </w:pPr>
      <w:r>
        <w:rPr/>
        <w:t xml:space="preserve">数据失真和误导读者的可能性
</w:t>
      </w:r>
    </w:p>
    <w:p>
      <w:pPr>
        <w:spacing w:after="0"/>
        <w:numPr>
          <w:ilvl w:val="0"/>
          <w:numId w:val="2"/>
        </w:numPr>
      </w:pPr>
      <w:r>
        <w:rPr/>
        <w:t xml:space="preserve">如何确保数据的准确性和可靠性
</w:t>
      </w:r>
    </w:p>
    <w:p>
      <w:pPr>
        <w:numPr>
          <w:ilvl w:val="0"/>
          <w:numId w:val="2"/>
        </w:numPr>
      </w:pPr>
      <w:r>
        <w:rPr/>
        <w:t xml:space="preserve">局部放大图的意义和作用</w:t>
      </w:r>
    </w:p>
    <w:p>
      <w:pPr>
        <w:pStyle w:val="Heading1"/>
      </w:pPr>
      <w:bookmarkStart w:id="6" w:name="_Toc6"/>
      <w:r>
        <w:t>Report location:</w:t>
      </w:r>
      <w:bookmarkEnd w:id="6"/>
    </w:p>
    <w:p>
      <w:hyperlink r:id="rId8" w:history="1">
        <w:r>
          <w:rPr>
            <w:color w:val="2980b9"/>
            <w:u w:val="single"/>
          </w:rPr>
          <w:t xml:space="preserve">https://www.fullpicture.app/item/abb3787755caf5f3af0d8f7c6f78f8d0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8B5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08014679" TargetMode="External"/><Relationship Id="rId8" Type="http://schemas.openxmlformats.org/officeDocument/2006/relationships/hyperlink" Target="https://www.fullpicture.app/item/abb3787755caf5f3af0d8f7c6f78f8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2024-04-04T08:42:33+02:00</dcterms:created>
  <dcterms:modified xsi:type="dcterms:W3CDTF">2024-04-04T08:42:33+02:00</dcterms:modified>
</cp:coreProperties>
</file>

<file path=docProps/custom.xml><?xml version="1.0" encoding="utf-8"?>
<Properties xmlns="http://schemas.openxmlformats.org/officeDocument/2006/custom-properties" xmlns:vt="http://schemas.openxmlformats.org/officeDocument/2006/docPropsVTypes"/>
</file>