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无线输电方式的比较研究 (Comparative Study of Wireless Power Transmission)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https://www.researchgate.net/publication/335203190_wuxianshudianfangshidebijiaoyanjiu_Comparative_Study_of_Wireless_Power_Transmission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传统电能传输存在各种问题，无线输电技术具有广泛应用前景和科研价值。</w:t>
      </w:r>
    </w:p>
    <w:p>
      <w:pPr>
        <w:jc w:val="both"/>
      </w:pPr>
      <w:r>
        <w:rPr/>
        <w:t xml:space="preserve">2. 目前主要的无线输电方式包括微波输能、感应耦合和强磁耦合谐振，其中传输效率是关键因素。</w:t>
      </w:r>
    </w:p>
    <w:p>
      <w:pPr>
        <w:jc w:val="both"/>
      </w:pPr>
      <w:r>
        <w:rPr/>
        <w:t xml:space="preserve">3. 未来需要解决无线输电面临的问题，并探讨其发展趋势。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该文章提供了无线输电技术的发展历程和目前三种主要方式的介绍，但是存在一些问题。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首先，文章没有提到无线输电可能存在的安全隐患和风险。例如，微波输能可能会对人体产生辐射影响，而强磁耦合谐振可能会对医疗设备等电子设备造成干扰。这些问题需要被认真考虑和解决。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其次，文章没有探讨不同无线输电方式之间的优缺点比较。例如，在传输效率、距离限制、成本等方面，不同方式存在差异。这些因素应该被纳入比较分析中。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此外，文章没有提供足够的数据和证据来支持其所述内容。例如，在分析传输效率时，并未给出具体数据或实验结果来支撑结论。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最后，文章没有平等地呈现双方观点。它只关注了无线输电技术的优势和应用前景，并未探讨任何潜在的负面影响或反对意见。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总之，该文章提供了有价值的信息，但需要更加全面客观地呈现相关内容，并考虑到所有可能存在的风险和问题。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Safety risks and concerns of wireless power transmission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wireless power transmission methods
</w:t>
      </w:r>
    </w:p>
    <w:p>
      <w:pPr>
        <w:spacing w:after="0"/>
        <w:numPr>
          <w:ilvl w:val="0"/>
          <w:numId w:val="2"/>
        </w:numPr>
      </w:pPr>
      <w:r>
        <w:rPr/>
        <w:t xml:space="preserve">Data and evidence supporting the analysis of transmission efficiency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impacts and opposing views of wireless power transmission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and objective presentation of relevant content
</w:t>
      </w:r>
    </w:p>
    <w:p>
      <w:pPr>
        <w:numPr>
          <w:ilvl w:val="0"/>
          <w:numId w:val="2"/>
        </w:numPr>
      </w:pPr>
      <w:r>
        <w:rPr/>
        <w:t xml:space="preserve">Consideration of all possible risks and issues.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https://www.fullpicture.app/item/ab830bce58fb521f18db697d668906f8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FE0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35203190_wuxianshudianfangshidebijiaoyanjiu_Comparative_Study_of_Wireless_Power_Transmission" TargetMode="External"/><Relationship Id="rId8" Type="http://schemas.openxmlformats.org/officeDocument/2006/relationships/hyperlink" Target="https://www.fullpicture.app/item/ab830bce58fb521f18db697d668906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2023-12-14T17:44:01+01:00</dcterms:created>
  <dcterms:modified xsi:type="dcterms:W3CDTF">2023-12-14T17:44:01+01:00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