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10.1080/24748668.2015.11868799</w:t>
      </w:r>
      <w:br/>
      <w:hyperlink r:id="rId7" w:history="1">
        <w:r>
          <w:rPr>
            <w:color w:val="2980b9"/>
            <w:u w:val="single"/>
          </w:rPr>
          <w:t xml:space="preserve">https://sci-hub.wf/10.1080/24748668.2015.11868799</w:t>
        </w:r>
      </w:hyperlink>
    </w:p>
    <w:p>
      <w:pPr>
        <w:pStyle w:val="Heading1"/>
      </w:pPr>
      <w:bookmarkStart w:id="2" w:name="_Toc2"/>
      <w:r>
        <w:t>Article summary:</w:t>
      </w:r>
      <w:bookmarkEnd w:id="2"/>
    </w:p>
    <w:p>
      <w:pPr>
        <w:jc w:val="both"/>
      </w:pPr>
      <w:r>
        <w:rPr/>
        <w:t xml:space="preserve">1. Sci-Hub is a project that aims to make knowledge free.</w:t>
      </w:r>
    </w:p>
    <w:p>
      <w:pPr>
        <w:jc w:val="both"/>
      </w:pPr>
      <w:r>
        <w:rPr/>
        <w:t xml:space="preserve">2. The website provides access to academic papers and articles that are otherwise behind paywalls.</w:t>
      </w:r>
    </w:p>
    <w:p>
      <w:pPr>
        <w:jc w:val="both"/>
      </w:pPr>
      <w:r>
        <w:rPr/>
        <w:t xml:space="preserve">3. Users can support the project through donations and follow updates on Twitter.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该文章实际上并不是一篇完整的文章，而是一个网页，其中包含了一个DOI号码和Sci-Hub项目的介绍。因此，无法对其进行详细的批判性分析。</w:t>
      </w:r>
    </w:p>
    <w:p>
      <w:pPr>
        <w:jc w:val="both"/>
      </w:pPr>
      <w:r>
        <w:rPr/>
        <w:t xml:space="preserve"/>
      </w:r>
    </w:p>
    <w:p>
      <w:pPr>
        <w:jc w:val="both"/>
      </w:pPr>
      <w:r>
        <w:rPr/>
        <w:t xml:space="preserve">然而，从Sci-Hub项目本身来看，它旨在通过提供免费获取科学文献的途径来推动开放科学。这个目标本身是值得赞赏的，因为它有助于消除贫穷和地理障碍对知识获取的限制，并促进全球范围内的科学合作和创新。</w:t>
      </w:r>
    </w:p>
    <w:p>
      <w:pPr>
        <w:jc w:val="both"/>
      </w:pPr>
      <w:r>
        <w:rPr/>
        <w:t xml:space="preserve"/>
      </w:r>
    </w:p>
    <w:p>
      <w:pPr>
        <w:jc w:val="both"/>
      </w:pPr>
      <w:r>
        <w:rPr/>
        <w:t xml:space="preserve">然而，在实现这个目标时，Sci-Hub也面临着一些潜在风险和争议。例如，它可能侵犯版权法律，并损害出版商和作者的利益。此外，由于Sci-Hub并没有经过同行评审或其他质量控制机制来筛选文献，因此使用该平台获取文献可能会导致用户接触到低质量或不准确的信息。</w:t>
      </w:r>
    </w:p>
    <w:p>
      <w:pPr>
        <w:jc w:val="both"/>
      </w:pPr>
      <w:r>
        <w:rPr/>
        <w:t xml:space="preserve"/>
      </w:r>
    </w:p>
    <w:p>
      <w:pPr>
        <w:jc w:val="both"/>
      </w:pPr>
      <w:r>
        <w:rPr/>
        <w:t xml:space="preserve">因此，在支持或反对Sci-Hub时，需要考虑到这些潜在风险和争议，并寻求平衡各方利益。同时也需要注意到该项目所处环境中存在的政治、经济、社会等多种因素对其发展和影响的可能性。</w:t>
      </w:r>
    </w:p>
    <w:p>
      <w:pPr>
        <w:pStyle w:val="Heading1"/>
      </w:pPr>
      <w:bookmarkStart w:id="5" w:name="_Toc5"/>
      <w:r>
        <w:t>Topics for further research:</w:t>
      </w:r>
      <w:bookmarkEnd w:id="5"/>
    </w:p>
    <w:p>
      <w:pPr>
        <w:spacing w:after="0"/>
        <w:numPr>
          <w:ilvl w:val="0"/>
          <w:numId w:val="2"/>
        </w:numPr>
      </w:pPr>
      <w:r>
        <w:rPr/>
        <w:t xml:space="preserve">Open access movement
</w:t>
      </w:r>
    </w:p>
    <w:p>
      <w:pPr>
        <w:spacing w:after="0"/>
        <w:numPr>
          <w:ilvl w:val="0"/>
          <w:numId w:val="2"/>
        </w:numPr>
      </w:pPr>
      <w:r>
        <w:rPr/>
        <w:t xml:space="preserve">Copyright law
</w:t>
      </w:r>
    </w:p>
    <w:p>
      <w:pPr>
        <w:spacing w:after="0"/>
        <w:numPr>
          <w:ilvl w:val="0"/>
          <w:numId w:val="2"/>
        </w:numPr>
      </w:pPr>
      <w:r>
        <w:rPr/>
        <w:t xml:space="preserve">Peer review process
</w:t>
      </w:r>
    </w:p>
    <w:p>
      <w:pPr>
        <w:spacing w:after="0"/>
        <w:numPr>
          <w:ilvl w:val="0"/>
          <w:numId w:val="2"/>
        </w:numPr>
      </w:pPr>
      <w:r>
        <w:rPr/>
        <w:t xml:space="preserve">Quality control mechanisms
</w:t>
      </w:r>
    </w:p>
    <w:p>
      <w:pPr>
        <w:spacing w:after="0"/>
        <w:numPr>
          <w:ilvl w:val="0"/>
          <w:numId w:val="2"/>
        </w:numPr>
      </w:pPr>
      <w:r>
        <w:rPr/>
        <w:t xml:space="preserve">Economic impact on publishers and authors
</w:t>
      </w:r>
    </w:p>
    <w:p>
      <w:pPr>
        <w:numPr>
          <w:ilvl w:val="0"/>
          <w:numId w:val="2"/>
        </w:numPr>
      </w:pPr>
      <w:r>
        <w:rPr/>
        <w:t xml:space="preserve">Political and social factors affecting the development of Sci-Hub</w:t>
      </w:r>
    </w:p>
    <w:p>
      <w:pPr>
        <w:pStyle w:val="Heading1"/>
      </w:pPr>
      <w:bookmarkStart w:id="6" w:name="_Toc6"/>
      <w:r>
        <w:t>Report location:</w:t>
      </w:r>
      <w:bookmarkEnd w:id="6"/>
    </w:p>
    <w:p>
      <w:hyperlink r:id="rId8" w:history="1">
        <w:r>
          <w:rPr>
            <w:color w:val="2980b9"/>
            <w:u w:val="single"/>
          </w:rPr>
          <w:t xml:space="preserve">https://www.fullpicture.app/item/ab42e80609afd3dae35f2f4f0a500246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8952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80/24748668.2015.11868799" TargetMode="External"/><Relationship Id="rId8" Type="http://schemas.openxmlformats.org/officeDocument/2006/relationships/hyperlink" Target="https://www.fullpicture.app/item/ab42e80609afd3dae35f2f4f0a5002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2024-01-21T12:11:55+01:00</dcterms:created>
  <dcterms:modified xsi:type="dcterms:W3CDTF">2024-01-21T12:11:55+01:00</dcterms:modified>
</cp:coreProperties>
</file>

<file path=docProps/custom.xml><?xml version="1.0" encoding="utf-8"?>
<Properties xmlns="http://schemas.openxmlformats.org/officeDocument/2006/custom-properties" xmlns:vt="http://schemas.openxmlformats.org/officeDocument/2006/docPropsVTypes"/>
</file>