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农业技术评价指标选取及指标体系构建 - 中国知网</w:t></w:r><w:br/><w:hyperlink r:id="rId7" w:history="1"><w:r><w:rPr><w:color w:val="2980b9"/><w:u w:val="single"/></w:rPr><w:t xml:space="preserve">https://kns.cnki.net/kcms2/article/abstract?v=3uoqIhG8C44YLTlOAiTRKibYlV5Vjs7i0-kJR0HYBJ80QN9L51zrPwLbIkqifb5HvSu-YGkL5hE6jaaob__6yHm8adTLejKe&uniplatform=NZKPT</w:t></w:r></w:hyperlink></w:p><w:p><w:pPr><w:pStyle w:val="Heading1"/></w:pPr><w:bookmarkStart w:id="2" w:name="_Toc2"/><w:r><w:t>Article summary:</w:t></w:r><w:bookmarkEnd w:id="2"/></w:p><w:p><w:pPr><w:jc w:val="both"/></w:pPr><w:r><w:rPr/><w:t xml:space="preserve">1. 农业技术评价的重要性：文章指出，农业可持续发展离不开先进、适用和可操作的农业技术的推广和应用。然而，许多农业技术都有其优点和缺点，因此科学评估和优化最适合推广的技术变得越来越重要。</w:t></w:r></w:p><w:p><w:pPr><w:jc w:val="both"/></w:pPr><w:r><w:rPr/><w:t xml:space="preserve"></w:t></w:r></w:p><w:p><w:pPr><w:jc w:val="both"/></w:pPr><w:r><w:rPr/><w:t xml:space="preserve">2. 评价指标的选择与指标体系构建：文章强调合理选择评价指标和构建评价指标体系是正确评估各种农业技术的关键。在总结国内外各种农业技术评价指标选择原则和范围的基础上，对涉及指标选择、指标优化改进、指标验证和指标权重分配方法等方面进行了全面系统的分析。</w:t></w:r></w:p><w:p><w:pPr><w:jc w:val="both"/></w:pPr><w:r><w:rPr/><w:t xml:space="preserve"></w:t></w:r></w:p><w:p><w:pPr><w:jc w:val="both"/></w:pPr><w:r><w:rPr/><w:t xml:space="preserve">3. 未来研究重点：文章提出中国农业技术评价未来研究应加强以下方面的重点：评价指标体系构建必须充分考虑不同技术本身特点、技术应用作物对象、技术应用潜在环境经济社会效益、区域环境禀赋以及相关支持管理政策差异；注重评价方法的普适性和评价结果的可比性，并真正为先进、适用、易操作和可复制的农业技术的全面推广和应用提供科技支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对于上述文章，我认为它在某些方面存在一些潜在的偏见和不足之处。</w:t></w:r></w:p><w:p><w:pPr><w:jc w:val="both"/></w:pPr><w:r><w:rPr/><w:t xml:space="preserve"></w:t></w:r></w:p><w:p><w:pPr><w:jc w:val="both"/></w:pPr><w:r><w:rPr/><w:t xml:space="preserve">首先，文章强调了农业技术评价指标的选取和指标体系的构建对于正确评估各种农业技术至关重要。然而，文章没有提及具体的方法或准则来选择这些评价指标，也没有提供相关研究或数据支持其所提出的观点。这使得读者很难确定这些选取和构建过程是否真正科学可靠。</w:t></w:r></w:p><w:p><w:pPr><w:jc w:val="both"/></w:pPr><w:r><w:rPr/><w:t xml:space="preserve"></w:t></w:r></w:p><w:p><w:pPr><w:jc w:val="both"/></w:pPr><w:r><w:rPr/><w:t xml:space="preserve">其次，文章只关注了农业技术本身的特点、作物对象、潜在环境经济和社会效应以及相关管理政策等因素，在评价指标体系时忽略了其他可能影响农业技术推广的因素。例如，文章没有考虑到农民接受新技术的意愿、市场需求、资源可用性等因素对于技术推广的影响。这种片面性可能导致评价结果与实际情况不符。</w:t></w:r></w:p><w:p><w:pPr><w:jc w:val="both"/></w:pPr><w:r><w:rPr/><w:t xml:space="preserve"></w:t></w:r></w:p><w:p><w:pPr><w:jc w:val="both"/></w:pPr><w:r><w:rPr/><w:t xml:space="preserve">此外，文章未能探讨可能存在的反驳观点或风险。它没有平等地呈现双方观点，并且缺乏对可能存在的问题或挑战进行深入分析。这种偏袒和缺乏全面性可能导致读者对文章的可信度产生怀疑。</w:t></w:r></w:p><w:p><w:pPr><w:jc w:val="both"/></w:pPr><w:r><w:rPr/><w:t xml:space="preserve"></w:t></w:r></w:p><w:p><w:pPr><w:jc w:val="both"/></w:pPr><w:r><w:rPr/><w:t xml:space="preserve">最后，文章没有提供足够的证据来支持其所提出的主张。它缺乏具体的案例研究或实证数据来验证其观点，并且没有引用其他相关研究来支持其论述。这使得读者很难相信文章所提出的结论是否可靠。</w:t></w:r></w:p><w:p><w:pPr><w:jc w:val="both"/></w:pPr><w:r><w:rPr/><w:t xml:space="preserve"></w:t></w:r></w:p><w:p><w:pPr><w:jc w:val="both"/></w:pPr><w:r><w:rPr/><w:t xml:space="preserve">综上所述，上述文章存在一些潜在偏见和不足之处，包括缺乏科学依据、片面报道、未考虑其他影响因素、缺乏证据支持等。为了提高文章的可信度和说服力，作者应该更加全面地考虑各种因素，并提供充分的证据来支持其观点。</w:t></w:r></w:p><w:p><w:pPr><w:pStyle w:val="Heading1"/></w:pPr><w:bookmarkStart w:id="5" w:name="_Toc5"/><w:r><w:t>Topics for further research:</w:t></w:r><w:bookmarkEnd w:id="5"/></w:p><w:p><w:pPr><w:spacing w:after="0"/><w:numPr><w:ilvl w:val="0"/><w:numId w:val="2"/></w:numPr></w:pPr><w:r><w:rPr/><w:t xml:space="preserve">农业技术评价指标的选择方法和准则
</w:t></w:r></w:p><w:p><w:pPr><w:spacing w:after="0"/><w:numPr><w:ilvl w:val="0"/><w:numId w:val="2"/></w:numPr></w:pPr><w:r><w:rPr/><w:t xml:space="preserve">农民接受新技术的意愿和市场需求对技术推广的影响
</w:t></w:r></w:p><w:p><w:pPr><w:spacing w:after="0"/><w:numPr><w:ilvl w:val="0"/><w:numId w:val="2"/></w:numPr></w:pPr><w:r><w:rPr/><w:t xml:space="preserve">资源可用性对技术推广的影响
</w:t></w:r></w:p><w:p><w:pPr><w:spacing w:after="0"/><w:numPr><w:ilvl w:val="0"/><w:numId w:val="2"/></w:numPr></w:pPr><w:r><w:rPr/><w:t xml:space="preserve">反驳观点和风险的探讨
</w:t></w:r></w:p><w:p><w:pPr><w:spacing w:after="0"/><w:numPr><w:ilvl w:val="0"/><w:numId w:val="2"/></w:numPr></w:pPr><w:r><w:rPr/><w:t xml:space="preserve">案例研究和实证数据的引用
</w:t></w:r></w:p><w:p><w:pPr><w:numPr><w:ilvl w:val="0"/><w:numId w:val="2"/></w:numPr></w:pPr><w:r><w:rPr/><w:t xml:space="preserve">全面考虑各种因素和提供充分证据的重要性</w:t></w:r></w:p><w:p><w:pPr><w:pStyle w:val="Heading1"/></w:pPr><w:bookmarkStart w:id="6" w:name="_Toc6"/><w:r><w:t>Report location:</w:t></w:r><w:bookmarkEnd w:id="6"/></w:p><w:p><w:hyperlink r:id="rId8" w:history="1"><w:r><w:rPr><w:color w:val="2980b9"/><w:u w:val="single"/></w:rPr><w:t xml:space="preserve">https://www.fullpicture.app/item/aa83878408de3d03c69a95739cbea370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EB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wLbIkqifb5HvSu-YGkL5hE6jaaob__6yHm8adTLejKe&amp;uniplatform=NZKPT" TargetMode="External"/><Relationship Id="rId8" Type="http://schemas.openxmlformats.org/officeDocument/2006/relationships/hyperlink" Target="https://www.fullpicture.app/item/aa83878408de3d03c69a95739cbea3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2023-12-28T10:54:53+01:00</dcterms:created>
  <dcterms:modified xsi:type="dcterms:W3CDTF">2023-12-28T10:54:53+01:00</dcterms:modified>
</cp:coreProperties>
</file>

<file path=docProps/custom.xml><?xml version="1.0" encoding="utf-8"?>
<Properties xmlns="http://schemas.openxmlformats.org/officeDocument/2006/custom-properties" xmlns:vt="http://schemas.openxmlformats.org/officeDocument/2006/docPropsVTypes"/>
</file>