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design and performance assessment for a solar powered electricity, heating and hydrogen integrated energy system - ScienceDirect</w:t>
      </w:r>
      <w:br/>
      <w:hyperlink r:id="rId7" w:history="1">
        <w:r>
          <w:rPr>
            <w:color w:val="2980b9"/>
            <w:u w:val="single"/>
          </w:rPr>
          <w:t xml:space="preserve">https://www.sciencedirect.com/science/article/pii/S0360544222023350?via%3Dihub</w:t>
        </w:r>
      </w:hyperlink>
    </w:p>
    <w:p>
      <w:pPr>
        <w:pStyle w:val="Heading1"/>
      </w:pPr>
      <w:bookmarkStart w:id="2" w:name="_Toc2"/>
      <w:r>
        <w:t>Article summary:</w:t>
      </w:r>
      <w:bookmarkEnd w:id="2"/>
    </w:p>
    <w:p>
      <w:pPr>
        <w:jc w:val="both"/>
      </w:pPr>
      <w:r>
        <w:rPr/>
        <w:t xml:space="preserve">1. A solar powered electricity, heating and hydrogen integrated energy system (IES) is proposed.</w:t>
      </w:r>
    </w:p>
    <w:p>
      <w:pPr>
        <w:jc w:val="both"/>
      </w:pPr>
      <w:r>
        <w:rPr/>
        <w:t xml:space="preserve">2. A mathematical model for system component sizing is built to find the optimal design with minimizing the cost of energy.</w:t>
      </w:r>
    </w:p>
    <w:p>
      <w:pPr>
        <w:jc w:val="both"/>
      </w:pPr>
      <w:r>
        <w:rPr/>
        <w:t xml:space="preserve">3. Two scenarios with and without solar spectrum splitting unit are compared in terms of total energy efficiency, land area for solar capture, and cost of energy.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“Optimal Design and Performance Assessment for a Solar Powered Electricity, Heating and Hydrogen Integrated Energy System” provides an overview of a proposed solar powered electricity, heating and hydrogen integrated energy system (IES). The article presents a mathematical model for system component sizing to find the optimal design with minimizing the cost of energy. It also compares two scenarios with and without solar spectrum splitting unit in terms of total energy efficiency, land area for solar capture, and cost of energy. </w:t>
      </w:r>
    </w:p>
    <w:p>
      <w:pPr>
        <w:jc w:val="both"/>
      </w:pPr>
      <w:r>
        <w:rPr/>
        <w:t xml:space="preserve">The article is generally reliable as it provides detailed information on the proposed system as well as its components. The authors have provided evidence to support their claims by citing relevant literature from experts and researchers in the field. Furthermore, they have presented both sides equally by comparing two scenarios with different configurations. </w:t>
      </w:r>
    </w:p>
    <w:p>
      <w:pPr>
        <w:jc w:val="both"/>
      </w:pPr>
      <w:r>
        <w:rPr/>
        <w:t xml:space="preserve">However, there are some potential biases that should be noted when assessing the trustworthiness of this article. For example, while the authors have discussed possible risks associated with using renewable resources such as weather intermittency, they do not provide any evidence or data to back up their claims about how these risks can be mitigated or managed effectively. Additionally, while they discuss potential benefits associated with using renewable resources such as reducing carbon emissions and increasing energy efficiency, they do not provide any data or evidence to support these claims either. Finally, while they compare two scenarios with different configurations in terms of total energy efficiency, land area for solar capture, and cost of energy, they do not explore any other possible counterarguments or alternative solutions that could be used instead. </w:t>
      </w:r>
    </w:p>
    <w:p>
      <w:pPr>
        <w:jc w:val="both"/>
      </w:pPr>
      <w:r>
        <w:rPr/>
        <w:t xml:space="preserve">In conclusion, while this article provides an overview of a proposed solar powered electricity, heating and hydrogen integrated energy system (IES), there are some potential biases that should be noted when assessing its trustworthiness and reliability such as lack of evidence to support certain claims made about mitigating risks associated with using renewable resources or increasing benefits associated with them; lack of exploration into other possible counterarguments or alternative solutions; and lack of data or evidence to back up certain claims made about total energy efficiency or land area for solar capture etc..</w:t>
      </w:r>
    </w:p>
    <w:p>
      <w:pPr>
        <w:pStyle w:val="Heading1"/>
      </w:pPr>
      <w:bookmarkStart w:id="5" w:name="_Toc5"/>
      <w:r>
        <w:t>Topics for further research:</w:t>
      </w:r>
      <w:bookmarkEnd w:id="5"/>
    </w:p>
    <w:p>
      <w:pPr>
        <w:spacing w:after="0"/>
        <w:numPr>
          <w:ilvl w:val="0"/>
          <w:numId w:val="2"/>
        </w:numPr>
      </w:pPr>
      <w:r>
        <w:rPr/>
        <w:t xml:space="preserve">Renewable energy risk mitigation strategies</w:t>
      </w:r>
    </w:p>
    <w:p>
      <w:pPr>
        <w:spacing w:after="0"/>
        <w:numPr>
          <w:ilvl w:val="0"/>
          <w:numId w:val="2"/>
        </w:numPr>
      </w:pPr>
      <w:r>
        <w:rPr/>
        <w:t xml:space="preserve">Carbon emissions reduction strategies</w:t>
      </w:r>
    </w:p>
    <w:p>
      <w:pPr>
        <w:spacing w:after="0"/>
        <w:numPr>
          <w:ilvl w:val="0"/>
          <w:numId w:val="2"/>
        </w:numPr>
      </w:pPr>
      <w:r>
        <w:rPr/>
        <w:t xml:space="preserve">Solar spectrum splitting unit efficiency</w:t>
      </w:r>
    </w:p>
    <w:p>
      <w:pPr>
        <w:spacing w:after="0"/>
        <w:numPr>
          <w:ilvl w:val="0"/>
          <w:numId w:val="2"/>
        </w:numPr>
      </w:pPr>
      <w:r>
        <w:rPr/>
        <w:t xml:space="preserve">Alternative energy solutions</w:t>
      </w:r>
    </w:p>
    <w:p>
      <w:pPr>
        <w:spacing w:after="0"/>
        <w:numPr>
          <w:ilvl w:val="0"/>
          <w:numId w:val="2"/>
        </w:numPr>
      </w:pPr>
      <w:r>
        <w:rPr/>
        <w:t xml:space="preserve">Solar energy cost analysis</w:t>
      </w:r>
    </w:p>
    <w:p>
      <w:pPr>
        <w:numPr>
          <w:ilvl w:val="0"/>
          <w:numId w:val="2"/>
        </w:numPr>
      </w:pPr>
      <w:r>
        <w:rPr/>
        <w:t xml:space="preserve">Solar energy land area optimization</w:t>
      </w:r>
    </w:p>
    <w:p>
      <w:pPr>
        <w:pStyle w:val="Heading1"/>
      </w:pPr>
      <w:bookmarkStart w:id="6" w:name="_Toc6"/>
      <w:r>
        <w:t>Report location:</w:t>
      </w:r>
      <w:bookmarkEnd w:id="6"/>
    </w:p>
    <w:p>
      <w:hyperlink r:id="rId8" w:history="1">
        <w:r>
          <w:rPr>
            <w:color w:val="2980b9"/>
            <w:u w:val="single"/>
          </w:rPr>
          <w:t xml:space="preserve">https://www.fullpicture.app/item/aa77e14f607e0c9fc06006d101a6fcda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582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2023350?via%3Dihub" TargetMode="External"/><Relationship Id="rId8" Type="http://schemas.openxmlformats.org/officeDocument/2006/relationships/hyperlink" Target="https://www.fullpicture.app/item/aa77e14f607e0c9fc06006d101a6fc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2023-02-27T18:38:23+01:00</dcterms:created>
  <dcterms:modified xsi:type="dcterms:W3CDTF">2023-02-27T18:38:23+01:00</dcterms:modified>
</cp:coreProperties>
</file>

<file path=docProps/custom.xml><?xml version="1.0" encoding="utf-8"?>
<Properties xmlns="http://schemas.openxmlformats.org/officeDocument/2006/custom-properties" xmlns:vt="http://schemas.openxmlformats.org/officeDocument/2006/docPropsVTypes"/>
</file>