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金刚石涂层的激光与超声复合抛光机理研究 - 中国知网</w:t></w:r><w:br/><w:hyperlink r:id="rId7" w:history="1"><w:r><w:rPr><w:color w:val="2980b9"/><w:u w:val="single"/></w:rPr><w:t xml:space="preserve">https://kns.cnki.net/kcms2/article/abstract?v=3uoqIhG8C475KOm_zrgu4lQARvep2SAkaWjBDt8_rTOnKA7PWSN5MFKWwBKw9qEDu2q2Etw97IRUKP8kfyue3FdnrcKwP958&uniplatform=NZKPT</w:t></w:r></w:hyperlink></w:p><w:p><w:pPr><w:pStyle w:val="Heading1"/></w:pPr><w:bookmarkStart w:id="2" w:name="_Toc2"/><w:r><w:t>Article summary:</w:t></w:r><w:bookmarkEnd w:id="2"/></w:p><w:p><w:pPr><w:jc w:val="both"/></w:pPr><w:r><w:rPr/><w:t xml:space="preserve">1. 金刚石涂层的激光与超声复合抛光机理研究是为了解决CVD金刚石涂层表面粗糙度问题和优化其表面形态。</w:t></w:r></w:p><w:p><w:pPr><w:jc w:val="both"/></w:pPr><w:r><w:rPr/><w:t xml:space="preserve">2. 单一的激光抛光技术虽然可以解决CVD金刚石涂层的表面结构问题，但整体改善效果不佳且效率低下。</w:t></w:r></w:p><w:p><w:pPr><w:jc w:val="both"/></w:pPr><w:r><w:rPr/><w:t xml:space="preserve">3. 使用激光和超声波复合抛光技术可以提高单一激光抛光效果，通过超声波振动装置促进熔融物在加工表面上的均匀分布。</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潜在偏见及其来源：文章没有明确提到作者的背景和利益关系，可能存在潜在的偏见。此外，由于文章来源于中国知网，可能存在国家或机构层面的偏见。</w:t></w:r></w:p><w:p><w:pPr><w:jc w:val="both"/></w:pPr><w:r><w:rPr/><w:t xml:space="preserve"></w:t></w:r></w:p><w:p><w:pPr><w:jc w:val="both"/></w:pPr><w:r><w:rPr/><w:t xml:space="preserve">2. 片面报道：文章只关注了金刚石涂层的激光与超声复合抛光机理研究，没有提及其他可能存在的抛光方法或技术。这导致了对整个领域的研究进展和比较缺乏全面性。</w:t></w:r></w:p><w:p><w:pPr><w:jc w:val="both"/></w:pPr><w:r><w:rPr/><w:t xml:space="preserve"></w:t></w:r></w:p><w:p><w:pPr><w:jc w:val="both"/></w:pPr><w:r><w:rPr/><w:t xml:space="preserve">3. 无根据的主张：文章声称使用激光和超声波复合抛光可以更好地改善单一激光抛光效果，但没有提供实验证据来支持这一主张。缺乏实验证据使得读者难以相信该方法是否真正有效。</w:t></w:r></w:p><w:p><w:pPr><w:jc w:val="both"/></w:pPr><w:r><w:rPr/><w:t xml:space="preserve"></w:t></w:r></w:p><w:p><w:pPr><w:jc w:val="both"/></w:pPr><w:r><w:rPr/><w:t xml:space="preserve">4. 缺失的考虑点：文章没有讨论金刚石涂层激光与超声复合抛光的局限性和风险。例如，是否存在材料损伤、能源消耗增加或成本增加等问题都没有进行深入探讨。</w:t></w:r></w:p><w:p><w:pPr><w:jc w:val="both"/></w:pPr><w:r><w:rPr/><w:t xml:space="preserve"></w:t></w:r></w:p><w:p><w:pPr><w:jc w:val="both"/></w:pPr><w:r><w:rPr/><w:t xml:space="preserve">5. 所提出主张的缺失证据：尽管文章提到了CVD金刚石涂层的优点，但没有提供实验证据来证明激光与超声复合抛光对于改善涂层表面粗糙度和形貌的效果。缺乏实验证据使得读者难以相信该方法是否真正有效。</w:t></w:r></w:p><w:p><w:pPr><w:jc w:val="both"/></w:pPr><w:r><w:rPr/><w:t xml:space="preserve"></w:t></w:r></w:p><w:p><w:pPr><w:jc w:val="both"/></w:pPr><w:r><w:rPr/><w:t xml:space="preserve">6. 未探索的反驳：文章没有探讨其他学者或研究团队对于金刚石涂层激光与超声复合抛光的观点和反驳意见。这导致了对该方法的全面性评估不足。</w:t></w:r></w:p><w:p><w:pPr><w:jc w:val="both"/></w:pPr><w:r><w:rPr/><w:t xml:space="preserve"></w:t></w:r></w:p><w:p><w:pPr><w:jc w:val="both"/></w:pPr><w:r><w:rPr/><w:t xml:space="preserve">7. 宣传内容和偏袒：文章过于强调激光与超声复合抛光的优势，而忽略了可能存在的问题和局限性。这种宣传性质可能会影响读者对该方法的客观评估。</w:t></w:r></w:p><w:p><w:pPr><w:jc w:val="both"/></w:pPr><w:r><w:rPr/><w:t xml:space="preserve"></w:t></w:r></w:p><w:p><w:pPr><w:jc w:val="both"/></w:pPr><w:r><w:rPr/><w:t xml:space="preserve">8. 是否注意到可能的风险：文章没有明确提及金刚石涂层激光与超声复合抛光可能存在的风险，如材料损伤、能源消耗增加或成本增加等。这导致了对该方法的风险评估不足。</w:t></w:r></w:p><w:p><w:pPr><w:jc w:val="both"/></w:pPr><w:r><w:rPr/><w:t xml:space="preserve"></w:t></w:r></w:p><w:p><w:pPr><w:jc w:val="both"/></w:pPr><w:r><w:rPr/><w:t xml:space="preserve">9. 没有平等地呈现双方：文章只关注了金刚石涂层激光与超声复合抛光的优势，而没有平等地呈现其他可能存在的抛光方法或技术。这导致了对该方法的客观评估不足。</w:t></w:r></w:p><w:p><w:pPr><w:jc w:val="both"/></w:pPr><w:r><w:rPr/><w:t xml:space="preserve"></w:t></w:r></w:p><w:p><w:pPr><w:jc w:val="both"/></w:pPr><w:r><w:rPr/><w:t xml:space="preserve">总体而言，上述文章存在着片面报道、无根据的主张、缺失的考虑点和证据以及宣传内容和偏袒等问题。读者在阅读该文章时应保持批判思维，并寻找更多相关研究来进行全面评估。</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其他抛光方法或技术
</w:t></w:r></w:p><w:p><w:pPr><w:spacing w:after="0"/><w:numPr><w:ilvl w:val="0"/><w:numId w:val="2"/></w:numPr></w:pPr><w:r><w:rPr/><w:t xml:space="preserve">实验证据支持激光与超声复合抛光的效果
</w:t></w:r></w:p><w:p><w:pPr><w:spacing w:after="0"/><w:numPr><w:ilvl w:val="0"/><w:numId w:val="2"/></w:numPr></w:pPr><w:r><w:rPr/><w:t xml:space="preserve">金刚石涂层激光与超声复合抛光的局限性和风险
</w:t></w:r></w:p><w:p><w:pPr><w:spacing w:after="0"/><w:numPr><w:ilvl w:val="0"/><w:numId w:val="2"/></w:numPr></w:pPr><w:r><w:rPr/><w:t xml:space="preserve">实验证据支持激光与超声复合抛光对涂层表面粗糙度和形貌的改善效果
</w:t></w:r></w:p><w:p><w:pPr><w:numPr><w:ilvl w:val="0"/><w:numId w:val="2"/></w:numPr></w:pPr><w:r><w:rPr/><w:t xml:space="preserve">其他学者或研究团队对金刚石涂层激光与超声复合抛光的观点和反驳意见</w:t></w:r></w:p><w:p><w:pPr><w:pStyle w:val="Heading1"/></w:pPr><w:bookmarkStart w:id="6" w:name="_Toc6"/><w:r><w:t>Report location:</w:t></w:r><w:bookmarkEnd w:id="6"/></w:p><w:p><w:hyperlink r:id="rId8" w:history="1"><w:r><w:rPr><w:color w:val="2980b9"/><w:u w:val="single"/></w:rPr><w:t xml:space="preserve">https://www.fullpicture.app/item/aa5d2c83918ecd74ef6d765aba6868d8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B02F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aWjBDt8_rTOnKA7PWSN5MFKWwBKw9qEDu2q2Etw97IRUKP8kfyue3FdnrcKwP958&amp;uniplatform=NZKPT" TargetMode="External"/><Relationship Id="rId8" Type="http://schemas.openxmlformats.org/officeDocument/2006/relationships/hyperlink" Target="https://www.fullpicture.app/item/aa5d2c83918ecd74ef6d765aba6868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2023-09-15T13:01:51+02:00</dcterms:created>
  <dcterms:modified xsi:type="dcterms:W3CDTF">2023-09-15T13:01:51+02:00</dcterms:modified>
</cp:coreProperties>
</file>

<file path=docProps/custom.xml><?xml version="1.0" encoding="utf-8"?>
<Properties xmlns="http://schemas.openxmlformats.org/officeDocument/2006/custom-properties" xmlns:vt="http://schemas.openxmlformats.org/officeDocument/2006/docPropsVTypes"/>
</file>