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short-term exposure to high temperatures on the reproductive behavior and physiological enzyme activities in the fruit fly Zeugodacus tau (Walker) - PMC</w:t>
      </w:r>
      <w:br/>
      <w:hyperlink r:id="rId7" w:history="1">
        <w:r>
          <w:rPr>
            <w:color w:val="2980b9"/>
            <w:u w:val="single"/>
          </w:rPr>
          <w:t xml:space="preserve">https://www.ncbi.nlm.nih.gov/pmc/articles/PMC9950750/</w:t>
        </w:r>
      </w:hyperlink>
    </w:p>
    <w:p>
      <w:pPr>
        <w:pStyle w:val="Heading1"/>
      </w:pPr>
      <w:bookmarkStart w:id="2" w:name="_Toc2"/>
      <w:r>
        <w:t>Article summary:</w:t>
      </w:r>
      <w:bookmarkEnd w:id="2"/>
    </w:p>
    <w:p>
      <w:pPr>
        <w:jc w:val="both"/>
      </w:pPr>
      <w:r>
        <w:rPr/>
        <w:t xml:space="preserve">1. 短期高温暴露对果蝇繁殖行为和生理酶活性产生影响。</w:t>
      </w:r>
    </w:p>
    <w:p>
      <w:pPr>
        <w:jc w:val="both"/>
      </w:pPr>
      <w:r>
        <w:rPr/>
        <w:t xml:space="preserve">2. 高温暴露可导致果蝇交配率增加、交配前期缩短、交配时间延长，但对雌性繁殖有负面影响。</w:t>
      </w:r>
    </w:p>
    <w:p>
      <w:pPr>
        <w:jc w:val="both"/>
      </w:pPr>
      <w:r>
        <w:rPr/>
        <w:t xml:space="preserve">3. 短期高温暴露还会改变果蝇的SOD、POD和CAT等酶活性，这些变化在不同性别中表现出差异。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该文章主要研究了短期高温对果蝇繁殖行为和生理酶活性的影响。文章提到，高温和低温都会对生殖系统的功能和结构造成不可逆的损害，从而影响节肢动物的交配行为。然而，该文章存在一些潜在偏见和缺失。</w:t>
      </w:r>
    </w:p>
    <w:p>
      <w:pPr>
        <w:jc w:val="both"/>
      </w:pPr>
      <w:r>
        <w:rPr/>
        <w:t xml:space="preserve"/>
      </w:r>
    </w:p>
    <w:p>
      <w:pPr>
        <w:jc w:val="both"/>
      </w:pPr>
      <w:r>
        <w:rPr/>
        <w:t xml:space="preserve">首先，该文章没有探讨高温对果蝇的长期影响。虽然文章提到了全球变暖对害虫存活和繁殖的负面影响，但是只关注了短期高温对果蝇的影响。长期暴露在高温环境中可能会导致果蝇种群数量减少或灭绝。</w:t>
      </w:r>
    </w:p>
    <w:p>
      <w:pPr>
        <w:jc w:val="both"/>
      </w:pPr>
      <w:r>
        <w:rPr/>
        <w:t xml:space="preserve"/>
      </w:r>
    </w:p>
    <w:p>
      <w:pPr>
        <w:jc w:val="both"/>
      </w:pPr>
      <w:r>
        <w:rPr/>
        <w:t xml:space="preserve">其次，该文章没有考虑到其他环境因素对果蝇繁殖行为和生理酶活性的影响。例如，食物、湿度、光线等因素也可能会影响果蝇的交配行为和生理酶活性。</w:t>
      </w:r>
    </w:p>
    <w:p>
      <w:pPr>
        <w:jc w:val="both"/>
      </w:pPr>
      <w:r>
        <w:rPr/>
        <w:t xml:space="preserve"/>
      </w:r>
    </w:p>
    <w:p>
      <w:pPr>
        <w:jc w:val="both"/>
      </w:pPr>
      <w:r>
        <w:rPr/>
        <w:t xml:space="preserve">此外，该文章未提供足够证据支持其结论。例如，在描述果蝇交配率增加时，并未说明是否进行了统计分析以确定这种差异是否显着。</w:t>
      </w:r>
    </w:p>
    <w:p>
      <w:pPr>
        <w:jc w:val="both"/>
      </w:pPr>
      <w:r>
        <w:rPr/>
        <w:t xml:space="preserve"/>
      </w:r>
    </w:p>
    <w:p>
      <w:pPr>
        <w:jc w:val="both"/>
      </w:pPr>
      <w:r>
        <w:rPr/>
        <w:t xml:space="preserve">最后，该文章可能存在一定程度上的偏袒。例如，在描述雌性果蝇受精后产卵量时，并未提及雄性果蝇是否也受到了相同程度的影响。</w:t>
      </w:r>
    </w:p>
    <w:p>
      <w:pPr>
        <w:jc w:val="both"/>
      </w:pPr>
      <w:r>
        <w:rPr/>
        <w:t xml:space="preserve"/>
      </w:r>
    </w:p>
    <w:p>
      <w:pPr>
        <w:jc w:val="both"/>
      </w:pPr>
      <w:r>
        <w:rPr/>
        <w:t xml:space="preserve">综上所述，尽管该文章提供了有关短期高温对果蝇繁殖行为和生理酶活性的初步信息，但仍需要更多深入探究来确定其真实效应，并避免潜在偏见和缺失证据等问题。</w:t>
      </w:r>
    </w:p>
    <w:p>
      <w:pPr>
        <w:pStyle w:val="Heading1"/>
      </w:pPr>
      <w:bookmarkStart w:id="5" w:name="_Toc5"/>
      <w:r>
        <w:t>Topics for further research:</w:t>
      </w:r>
      <w:bookmarkEnd w:id="5"/>
    </w:p>
    <w:p>
      <w:pPr>
        <w:spacing w:after="0"/>
        <w:numPr>
          <w:ilvl w:val="0"/>
          <w:numId w:val="2"/>
        </w:numPr>
      </w:pPr>
      <w:r>
        <w:rPr/>
        <w:t xml:space="preserve">长期高温对果蝇的影响
</w:t>
      </w:r>
    </w:p>
    <w:p>
      <w:pPr>
        <w:spacing w:after="0"/>
        <w:numPr>
          <w:ilvl w:val="0"/>
          <w:numId w:val="2"/>
        </w:numPr>
      </w:pPr>
      <w:r>
        <w:rPr/>
        <w:t xml:space="preserve">其他环境因素对果蝇繁殖行为和生理酶活性的影响
</w:t>
      </w:r>
    </w:p>
    <w:p>
      <w:pPr>
        <w:spacing w:after="0"/>
        <w:numPr>
          <w:ilvl w:val="0"/>
          <w:numId w:val="2"/>
        </w:numPr>
      </w:pPr>
      <w:r>
        <w:rPr/>
        <w:t xml:space="preserve">缺乏足够的证据支持结论
</w:t>
      </w:r>
    </w:p>
    <w:p>
      <w:pPr>
        <w:spacing w:after="0"/>
        <w:numPr>
          <w:ilvl w:val="0"/>
          <w:numId w:val="2"/>
        </w:numPr>
      </w:pPr>
      <w:r>
        <w:rPr/>
        <w:t xml:space="preserve">是否进行了统计分析以确定差异是否显着
</w:t>
      </w:r>
    </w:p>
    <w:p>
      <w:pPr>
        <w:spacing w:after="0"/>
        <w:numPr>
          <w:ilvl w:val="0"/>
          <w:numId w:val="2"/>
        </w:numPr>
      </w:pPr>
      <w:r>
        <w:rPr/>
        <w:t xml:space="preserve">是否存在偏袒
</w:t>
      </w:r>
    </w:p>
    <w:p>
      <w:pPr>
        <w:numPr>
          <w:ilvl w:val="0"/>
          <w:numId w:val="2"/>
        </w:numPr>
      </w:pPr>
      <w:r>
        <w:rPr/>
        <w:t xml:space="preserve">雄性果蝇是否也受到了相同程度的影响</w:t>
      </w:r>
    </w:p>
    <w:p>
      <w:pPr>
        <w:pStyle w:val="Heading1"/>
      </w:pPr>
      <w:bookmarkStart w:id="6" w:name="_Toc6"/>
      <w:r>
        <w:t>Report location:</w:t>
      </w:r>
      <w:bookmarkEnd w:id="6"/>
    </w:p>
    <w:p>
      <w:hyperlink r:id="rId8" w:history="1">
        <w:r>
          <w:rPr>
            <w:color w:val="2980b9"/>
            <w:u w:val="single"/>
          </w:rPr>
          <w:t xml:space="preserve">https://www.fullpicture.app/item/aa32ca0d120aee04a53a0c88e3af5a24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C4A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50750/" TargetMode="External"/><Relationship Id="rId8" Type="http://schemas.openxmlformats.org/officeDocument/2006/relationships/hyperlink" Target="https://www.fullpicture.app/item/aa32ca0d120aee04a53a0c88e3af5a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2024-01-01T05:45:38+01:00</dcterms:created>
  <dcterms:modified xsi:type="dcterms:W3CDTF">2024-01-01T05:45:38+01:00</dcterms:modified>
</cp:coreProperties>
</file>

<file path=docProps/custom.xml><?xml version="1.0" encoding="utf-8"?>
<Properties xmlns="http://schemas.openxmlformats.org/officeDocument/2006/custom-properties" xmlns:vt="http://schemas.openxmlformats.org/officeDocument/2006/docPropsVTypes"/>
</file>