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Heading1"/></w:pPr><w:bookmarkStart w:id="1" w:name="_Toc1"/><w:r><w:t>Article information:</w:t></w:r><w:bookmarkEnd w:id="1"/></w:p><w:p><w:pPr/><w:r><w:rPr/><w:t xml:space="preserve">Multiple wind turbines shielding model of lightning attractiveness for mountain wind farms - 中国知网</w:t></w:r><w:br/><w:hyperlink r:id="rId7" w:history="1"><w:r><w:rPr><w:color w:val="2980b9"/><w:u w:val="single"/></w:rPr><w:t xml:space="preserve">https://kns.cnki.net/kns8/Detail/RedirectScholar?flag=TitleLink&tablename=GARJ2021_4&filename=SJES3275C54D47F8AD10102FF7E22B8FFAA0</w:t></w:r></w:hyperlink></w:p><w:p><w:pPr><w:pStyle w:val="Heading1"/></w:pPr><w:bookmarkStart w:id="2" w:name="_Toc2"/><w:r><w:t>Article summary:</w:t></w:r><w:bookmarkEnd w:id="2"/></w:p><w:p><w:pPr><w:jc w:val="both"/></w:pPr><w:r><w:rPr/><w:t xml:space="preserve">1. 提出了一种适用于山地风电场的闪电吸引力评估方法。通过建立考虑地形地貌的全尺寸风力涡轮机模型，利用自洽领导者起始和传播模型计算了风力涡轮机的闪电收集区域（LCA）。通过定量分析地形结构与风力涡轮机LCA之间的关系，并引入屏蔽模型，实现了对风电场不同闪电吸引力的评估。</w:t></w:r></w:p><w:p><w:pPr><w:jc w:val="both"/></w:pPr><w:r><w:rPr/><w:t xml:space="preserve"></w:t></w:r></w:p><w:p><w:pPr><w:jc w:val="both"/></w:pPr><w:r><w:rPr/><w:t xml:space="preserve">2. 结果表明，较高的地形高度和陡峭的地面坡角都会增加LCA的大小和高度，这意味着由于地形差异，即使海拔相同，风力涡轮机的闪电吸引力也会有所不同。地面坡角对LCA的影响呈饱和趋势。根据地形结构对电场的扭曲效应分析了LCA的变化。</w:t></w:r></w:p><w:p><w:pPr><w:jc w:val="both"/></w:pPr><w:r><w:rPr/><w:t xml:space="preserve"></w:t></w:r></w:p><w:p><w:pPr><w:jc w:val="both"/></w:pPr><w:r><w:rPr/><w:t xml:space="preserve">3. 通过与平坦和山区实际观测结果进行比较，本文中山区风电场闪电吸引力的模拟结果与实际观测结果吻合良好。该提出的模型可用于识别山区风电场防雷保护中存在的弱点。</w:t></w:r></w:p><w:p><w:pPr><w:pStyle w:val="Heading1"/></w:pPr><w:bookmarkStart w:id="3" w:name="_Toc3"/><w:r><w:t>Article rating:</w:t></w:r><w:bookmarkEnd w:id="3"/></w:p><w:p><w:pPr><w:jc w:val="both"/></w:pPr><w:r><w:rPr/><w:t xml:space="preserve">May be slightly imbalanced: The article presents the information in a generally reliable way, but there are minor points of consideration that could be explored further or claims that are not fully backed by appropriate evidence. Some perspectives may also be omitted, and you are encouraged to use the research topics section to explore the topic further.</w:t></w:r></w:p><w:p><w:pPr><w:pStyle w:val="Heading1"/></w:pPr><w:bookmarkStart w:id="4" w:name="_Toc4"/><w:r><w:t>Article analysis:</w:t></w:r><w:bookmarkEnd w:id="4"/></w:p><w:p><w:pPr><w:jc w:val="both"/></w:pPr><w:r><w:rPr/><w:t xml:space="preserve">这篇文章提出了一种适用于山地风电场的闪电吸引力评估方法。文章建立了考虑地形地貌的全尺寸风力涡轮机模型，并使用自洽领导者起始和传播模型（SLIM）计算了风力涡轮机的闪电收集区域（LCA）。最后，通过定量分析地形结构与风力涡轮机LCA之间的关系，并引入屏蔽模型，实现了对风电场不同闪电吸引力的评估。研究结果表明，较高的地形高度和陡峭的地面坡角都会增加LCA的大小和高度，这意味着由于地形差异，即使海拔相同，闪电吸引力也可能有所不同。地面坡角对LCA的影响呈饱和趋势。文章基于地形结构对电场的扭曲效应分析了LCA的变化情况。与实际观测结果相比较，本文模拟得到的山区风电场闪电吸引力结果与实际观测结果吻合良好。该提出的模型可以用于识别山区风电场中防雷保护方面存在的弱点。</w:t></w:r></w:p><w:p><w:pPr><w:jc w:val="both"/></w:pPr><w:r><w:rPr/><w:t xml:space="preserve"></w:t></w:r></w:p><w:p><w:pPr><w:jc w:val="both"/></w:pPr><w:r><w:rPr/><w:t xml:space="preserve">从内容上看，这篇文章提供了一种新的方法来评估山地风电场的闪电吸引力，对于该领域的研究具有一定的创新性。文章通过建立全尺寸风力涡轮机模型和使用SLIM模型计算LCA，考虑了地形对闪电吸引力的影响，并提出了一个屏蔽模型来评估风电场的闪电吸引力。研究结果与实际观测结果相符，说明该方法是可行的。</w:t></w:r></w:p><w:p><w:pPr><w:jc w:val="both"/></w:pPr><w:r><w:rPr/><w:t xml:space="preserve"></w:t></w:r></w:p><w:p><w:pPr><w:jc w:val="both"/></w:pPr><w:r><w:rPr/><w:t xml:space="preserve">然而，这篇文章也存在一些潜在偏见和不足之处。首先，文章没有明确提及作者可能存在的利益冲突或研究资助来源，这可能会影响到研究结果和结论的客观性。其次，文章只考虑了地形对闪电吸引力的影响，但未探讨其他因素（如气候条件、设备类型等）对闪电吸引力的影响，这可能导致结论片面或不完整。此外，在讨论中未提及可能存在的风险或局限性，并且没有平等地呈现双方观点。</w:t></w:r></w:p><w:p><w:pPr><w:jc w:val="both"/></w:pPr><w:r><w:rPr/><w:t xml:space="preserve"></w:t></w:r></w:p><w:p><w:pPr><w:jc w:val="both"/></w:pPr><w:r><w:rPr/><w:t xml:space="preserve">总体而言，这篇文章提出了一种新颖的方法来评估山地风电场的闪电吸引力，并通过模拟结果与实际观测结果的比较验证了该方法的有效性。然而，文章在揭示潜在偏见、提供全面报道和探讨其他因素对闪电吸引力的影响方面还有待改进。</w:t></w:r></w:p><w:p><w:pPr><w:pStyle w:val="Heading1"/></w:pPr><w:bookmarkStart w:id="5" w:name="_Toc5"/><w:r><w:t>Topics for further research:</w:t></w:r><w:bookmarkEnd w:id="5"/></w:p><w:p><w:pPr><w:spacing w:after="0"/><w:numPr><w:ilvl w:val="0"/><w:numId w:val="2"/></w:numPr></w:pPr><w:r><w:rPr/><w:t xml:space="preserve">山地风电场闪电吸引力评估方法
</w:t></w:r></w:p><w:p><w:pPr><w:spacing w:after="0"/><w:numPr><w:ilvl w:val="0"/><w:numId w:val="2"/></w:numPr></w:pPr><w:r><w:rPr/><w:t xml:space="preserve">地形对闪电吸引力的影响
</w:t></w:r></w:p><w:p><w:pPr><w:spacing w:after="0"/><w:numPr><w:ilvl w:val="0"/><w:numId w:val="2"/></w:numPr></w:pPr><w:r><w:rPr/><w:t xml:space="preserve">SLIM模型计算风力涡轮机的闪电收集区域
</w:t></w:r></w:p><w:p><w:pPr><w:spacing w:after="0"/><w:numPr><w:ilvl w:val="0"/><w:numId w:val="2"/></w:numPr></w:pPr><w:r><w:rPr/><w:t xml:space="preserve">地形高度和地面坡角对闪电吸引力的影响
</w:t></w:r></w:p><w:p><w:pPr><w:spacing w:after="0"/><w:numPr><w:ilvl w:val="0"/><w:numId w:val="2"/></w:numPr></w:pPr><w:r><w:rPr/><w:t xml:space="preserve">屏蔽模型评估风电场的闪电吸引力
</w:t></w:r></w:p><w:p><w:pPr><w:numPr><w:ilvl w:val="0"/><w:numId w:val="2"/></w:numPr></w:pPr><w:r><w:rPr/><w:t xml:space="preserve">潜在偏见和不足之处</w:t></w:r></w:p><w:p><w:pPr><w:pStyle w:val="Heading1"/></w:pPr><w:bookmarkStart w:id="6" w:name="_Toc6"/><w:r><w:t>Report location:</w:t></w:r><w:bookmarkEnd w:id="6"/></w:p><w:p><w:hyperlink r:id="rId8" w:history="1"><w:r><w:rPr><w:color w:val="2980b9"/><w:u w:val="single"/></w:rPr><w:t xml:space="preserve">https://www.fullpicture.app/item/a98b7c2b4d8d11618b9f727bd647a1f5</w:t></w:r></w:hyperlink></w:p><w:sectPr><w:footerReference w:type="default" r:id="rId9"/><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Bdr>
        <w:top w:val="single" w:sz="4"/>
      </w:pBdr>
    </w:pPr>
    <w:r>
      <w:rPr/>
      <w:t xml:space="preserve">Report created by </w:t>
    </w:r>
    <w:hyperlink r:id="rId1" w:history="1">
      <w:r>
        <w:rPr>
          <w:color w:val="2980b9"/>
          <w:u w:val="single"/>
        </w:rPr>
        <w:t xml:space="preserve">FullPicture.app</w:t>
      </w:r>
    </w:hyperlink>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nsid w:val="859A503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Calibri" w:hAnsi="Calibri" w:eastAsia="Calibri" w:cs="Calibri"/>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rPr>
      <w:sz w:val="26"/>
      <w:szCs w:val="2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ns.cnki.net/kns8/Detail/RedirectScholar?flag=TitleLink&amp;tablename=GARJ2021_4&amp;filename=SJES3275C54D47F8AD10102FF7E22B8FFAA0" TargetMode="External"/><Relationship Id="rId8" Type="http://schemas.openxmlformats.org/officeDocument/2006/relationships/hyperlink" Target="https://www.fullpicture.app/item/a98b7c2b4d8d11618b9f727bd647a1f5" TargetMode="Externa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www.fullpicture.ap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2024-01-19T18:03:45+01:00</dcterms:created>
  <dcterms:modified xsi:type="dcterms:W3CDTF">2024-01-19T18:03:45+01:00</dcterms:modified>
</cp:coreProperties>
</file>

<file path=docProps/custom.xml><?xml version="1.0" encoding="utf-8"?>
<Properties xmlns="http://schemas.openxmlformats.org/officeDocument/2006/custom-properties" xmlns:vt="http://schemas.openxmlformats.org/officeDocument/2006/docPropsVTypes"/>
</file>