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Consumption of nuts and seeds and telomere length in 5,582 men and women of the National Health and Nutrition Examination Survey (NHANES) | SpringerLink</w:t>
      </w:r>
      <w:br/>
      <w:hyperlink r:id="rId7" w:history="1">
        <w:r>
          <w:rPr>
            <w:color w:val="2980b9"/>
            <w:u w:val="single"/>
          </w:rPr>
          <w:t xml:space="preserve">https://link.springer.com/article/10.1007/s12603-017-0876-5</w:t>
        </w:r>
      </w:hyperlink>
    </w:p>
    <w:p>
      <w:pPr>
        <w:pStyle w:val="Heading1"/>
      </w:pPr>
      <w:bookmarkStart w:id="2" w:name="_Toc2"/>
      <w:r>
        <w:t>Article summary:</w:t>
      </w:r>
      <w:bookmarkEnd w:id="2"/>
    </w:p>
    <w:p>
      <w:pPr>
        <w:jc w:val="both"/>
      </w:pPr>
      <w:r>
        <w:rPr/>
        <w:t xml:space="preserve">1. A study of 5,582 men and women found that consumption of nuts and seeds is positively associated with telomere length, a biomarker of biological aging.</w:t>
      </w:r>
    </w:p>
    <w:p>
      <w:pPr>
        <w:jc w:val="both"/>
      </w:pPr>
      <w:r>
        <w:rPr/>
        <w:t xml:space="preserve">2. For each 1% of total energy derived from nuts and seeds, telomere length was 5 base pairs longer.</w:t>
      </w:r>
    </w:p>
    <w:p>
      <w:pPr>
        <w:jc w:val="both"/>
      </w:pPr>
      <w:r>
        <w:rPr/>
        <w:t xml:space="preserve">3. Adults who consumed 5% of their total energy from nuts and seeds had more than 1.5 years of reduced cell aging compared to those who did not consume nuts and seeds.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"Consumption of nuts and seeds and telomere length in 5,582 men and women of the National Health and Nutrition Examination Survey (NHANES)" published in the Journal of Nutrition, Health &amp; Aging explores the relationship between nut and seed consumption and leukocyte telomere length. The study found that there is a positive linear association between nuts and seeds intake and telomere length. For each 1% of total energy derived from nuts and seeds, telomere length was 5 base pairs longer. The findings suggest that consuming nuts and seeds can decrease biologic aging and cell senescence.</w:t>
      </w:r>
    </w:p>
    <w:p>
      <w:pPr>
        <w:jc w:val="both"/>
      </w:pPr>
      <w:r>
        <w:rPr/>
        <w:t xml:space="preserve"/>
      </w:r>
    </w:p>
    <w:p>
      <w:pPr>
        <w:jc w:val="both"/>
      </w:pPr>
      <w:r>
        <w:rPr/>
        <w:t xml:space="preserve">The article appears to be well-researched, with a sample size of over 5,000 participants from the NHANES study. However, there are some potential biases to consider. Firstly, the study is cross-sectional, which means that it cannot establish causality between nut consumption and telomere length. Secondly, the study relies on self-reported dietary assessments which may not be entirely accurate or reliable.</w:t>
      </w:r>
    </w:p>
    <w:p>
      <w:pPr>
        <w:jc w:val="both"/>
      </w:pPr>
      <w:r>
        <w:rPr/>
        <w:t xml:space="preserve"/>
      </w:r>
    </w:p>
    <w:p>
      <w:pPr>
        <w:jc w:val="both"/>
      </w:pPr>
      <w:r>
        <w:rPr/>
        <w:t xml:space="preserve">The article does not appear to have any one-sided reporting or unsupported claims. However, it does seem to promote nut consumption as part of a healthy diet without exploring any potential risks or drawbacks associated with excessive nut consumption. Additionally, while the article notes that the findings reinforce recommendations from the 2015-2020 Dietary Guidelines for Americans to consume nuts and seeds as part of a healthy diet, it does not explore any counterarguments or alternative viewpoints.</w:t>
      </w:r>
    </w:p>
    <w:p>
      <w:pPr>
        <w:jc w:val="both"/>
      </w:pPr>
      <w:r>
        <w:rPr/>
        <w:t xml:space="preserve"/>
      </w:r>
    </w:p>
    <w:p>
      <w:pPr>
        <w:jc w:val="both"/>
      </w:pPr>
      <w:r>
        <w:rPr/>
        <w:t xml:space="preserve">Overall, while this article provides interesting insights into the potential benefits of consuming nuts and seeds for cellular health, it is important to consider its limitations such as its reliance on self-reported data and lack of exploration into potential risks associated with excessive nut consumption.</w:t>
      </w:r>
    </w:p>
    <w:p>
      <w:pPr>
        <w:pStyle w:val="Heading1"/>
      </w:pPr>
      <w:bookmarkStart w:id="5" w:name="_Toc5"/>
      <w:r>
        <w:t>Topics for further research:</w:t>
      </w:r>
      <w:bookmarkEnd w:id="5"/>
    </w:p>
    <w:p>
      <w:pPr>
        <w:spacing w:after="0"/>
        <w:numPr>
          <w:ilvl w:val="0"/>
          <w:numId w:val="2"/>
        </w:numPr>
      </w:pPr>
      <w:r>
        <w:rPr/>
        <w:t xml:space="preserve">Risks of excessive nut consumption
</w:t>
      </w:r>
    </w:p>
    <w:p>
      <w:pPr>
        <w:spacing w:after="0"/>
        <w:numPr>
          <w:ilvl w:val="0"/>
          <w:numId w:val="2"/>
        </w:numPr>
      </w:pPr>
      <w:r>
        <w:rPr/>
        <w:t xml:space="preserve">Alternative viewpoints on nut consumption
</w:t>
      </w:r>
    </w:p>
    <w:p>
      <w:pPr>
        <w:spacing w:after="0"/>
        <w:numPr>
          <w:ilvl w:val="0"/>
          <w:numId w:val="2"/>
        </w:numPr>
      </w:pPr>
      <w:r>
        <w:rPr/>
        <w:t xml:space="preserve">Long-term effects of nut consumption on health
</w:t>
      </w:r>
    </w:p>
    <w:p>
      <w:pPr>
        <w:spacing w:after="0"/>
        <w:numPr>
          <w:ilvl w:val="0"/>
          <w:numId w:val="2"/>
        </w:numPr>
      </w:pPr>
      <w:r>
        <w:rPr/>
        <w:t xml:space="preserve">Nutritional value of different types of nuts and seeds
</w:t>
      </w:r>
    </w:p>
    <w:p>
      <w:pPr>
        <w:spacing w:after="0"/>
        <w:numPr>
          <w:ilvl w:val="0"/>
          <w:numId w:val="2"/>
        </w:numPr>
      </w:pPr>
      <w:r>
        <w:rPr/>
        <w:t xml:space="preserve">Telomere length and aging
</w:t>
      </w:r>
    </w:p>
    <w:p>
      <w:pPr>
        <w:numPr>
          <w:ilvl w:val="0"/>
          <w:numId w:val="2"/>
        </w:numPr>
      </w:pPr>
      <w:r>
        <w:rPr/>
        <w:t xml:space="preserve">Accuracy of self-reported dietary assessments</w:t>
      </w:r>
    </w:p>
    <w:p>
      <w:pPr>
        <w:pStyle w:val="Heading1"/>
      </w:pPr>
      <w:bookmarkStart w:id="6" w:name="_Toc6"/>
      <w:r>
        <w:t>Report location:</w:t>
      </w:r>
      <w:bookmarkEnd w:id="6"/>
    </w:p>
    <w:p>
      <w:hyperlink r:id="rId8" w:history="1">
        <w:r>
          <w:rPr>
            <w:color w:val="2980b9"/>
            <w:u w:val="single"/>
          </w:rPr>
          <w:t xml:space="preserve">https://www.fullpicture.app/item/a965444831dbaa4cc5ab23f1f775fbda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CA4C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2603-017-0876-5" TargetMode="External"/><Relationship Id="rId8" Type="http://schemas.openxmlformats.org/officeDocument/2006/relationships/hyperlink" Target="https://www.fullpicture.app/item/a965444831dbaa4cc5ab23f1f775fb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2023-12-17T17:52:25+01:00</dcterms:created>
  <dcterms:modified xsi:type="dcterms:W3CDTF">2023-12-17T17:52:25+01:00</dcterms:modified>
</cp:coreProperties>
</file>

<file path=docProps/custom.xml><?xml version="1.0" encoding="utf-8"?>
<Properties xmlns="http://schemas.openxmlformats.org/officeDocument/2006/custom-properties" xmlns:vt="http://schemas.openxmlformats.org/officeDocument/2006/docPropsVTypes"/>
</file>