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Variable importance analysis: A comprehensive review - 百度学术</w:t></w:r><w:br/><w:hyperlink r:id="rId7" w:history="1"><w:r><w:rPr><w:color w:val="2980b9"/><w:u w:val="single"/></w:rPr><w:t xml:space="preserve">https://xueshu.baidu.com/usercenter/paper/show?paperid=f84564d2880ae25b063f466dff92855b&site=xueshu_se</w:t></w:r></w:hyperlink></w:p><w:p><w:pPr><w:pStyle w:val="Heading1"/></w:pPr><w:bookmarkStart w:id="2" w:name="_Toc2"/><w:r><w:t>Article summary:</w:t></w:r><w:bookmarkEnd w:id="2"/></w:p><w:p><w:pPr><w:jc w:val="both"/></w:pPr><w:r><w:rPr/><w:t xml:space="preserve">1. Variable importance analysis is crucial for improving the accuracy of predictive models in the energy market industry, particularly in predicting electricity prices and demand.</w:t></w:r></w:p><w:p><w:pPr><w:jc w:val="both"/></w:pPr><w:r><w:rPr/><w:t xml:space="preserve">2. This paper provides a comprehensive review and synthesis of research on variables related to learning, including cognitive and affective school factors.</w:t></w:r></w:p><w:p><w:pPr><w:jc w:val="both"/></w:pPr><w:r><w:rPr/><w:t xml:space="preserve">3. The long-term safety of pirfenidone, a medication used to treat idiopathic pulmonary fibrosis (IPF), is analyzed through an integrated analysis of data from four clinical trials. IPF is associated with a variable clinical course and poor prognosis.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偏见及其来源：文章没有明确提到作者的立场或偏见，因此无法确定其潜在偏见及来源。然而，从文章标题可以看出，它可能是一篇关于变量重要性分析的综述文章。</w:t></w:r></w:p><w:p><w:pPr><w:jc w:val="both"/></w:pPr><w:r><w:rPr/><w:t xml:space="preserve"></w:t></w:r></w:p><w:p><w:pPr><w:jc w:val="both"/></w:pPr><w:r><w:rPr/><w:t xml:space="preserve">2. 片面报道：文章只提到了两篇相关研究论文，并没有提供更多的参考文献或观点来支持其主张。这种片面报道可能导致读者对该主题的全面理解有所欠缺。</w:t></w:r></w:p><w:p><w:pPr><w:jc w:val="both"/></w:pPr><w:r><w:rPr/><w:t xml:space="preserve"></w:t></w:r></w:p><w:p><w:pPr><w:jc w:val="both"/></w:pPr><w:r><w:rPr/><w:t xml:space="preserve">3. 无根据的主张：文章中提到了变量重要性分析对于预测模型准确性的重要性，但没有提供具体证据或实例来支持这一主张。缺乏实证数据可能使读者难以接受这个观点。</w:t></w:r></w:p><w:p><w:pPr><w:jc w:val="both"/></w:pPr><w:r><w:rPr/><w:t xml:space="preserve"></w:t></w:r></w:p><w:p><w:pPr><w:jc w:val="both"/></w:pPr><w:r><w:rPr/><w:t xml:space="preserve">4. 缺失的考虑点：文章未提及变量重要性分析方法的局限性或潜在问题。例如，不同的变量选择方法可能会得出不同的结果，而且变量之间可能存在相互作用效应等因素也需要考虑。</w:t></w:r></w:p><w:p><w:pPr><w:jc w:val="both"/></w:pPr><w:r><w:rPr/><w:t xml:space="preserve"></w:t></w:r></w:p><w:p><w:pPr><w:jc w:val="both"/></w:pPr><w:r><w:rPr/><w:t xml:space="preserve">5. 所提出主张的缺失证据：尽管文章声称变量重要性分析对于电力市场和学习领域具有重要意义，但并未提供具体案例或数据来支持这些主张。缺乏实证证据可能使读者对这些主张的可信度产生怀疑。</w:t></w:r></w:p><w:p><w:pPr><w:jc w:val="both"/></w:pPr><w:r><w:rPr/><w:t xml:space="preserve"></w:t></w:r></w:p><w:p><w:pPr><w:jc w:val="both"/></w:pPr><w:r><w:rPr/><w:t xml:space="preserve">6. 未探索的反驳：文章没有提及任何可能存在的反驳观点或争议。一个全面的综述应该包括对不同观点和争议的讨论，以便读者能够形成自己的判断。</w:t></w:r></w:p><w:p><w:pPr><w:jc w:val="both"/></w:pPr><w:r><w:rPr/><w:t xml:space="preserve"></w:t></w:r></w:p><w:p><w:pPr><w:jc w:val="both"/></w:pPr><w:r><w:rPr/><w:t xml:space="preserve">7. 宣传内容：文章中提到了一些作者和期刊的来源，但没有明确说明它们与该主题的关联性或可靠性。这种宣传内容可能会给读者留下不完全客观和中立的印象。</w:t></w:r></w:p><w:p><w:pPr><w:jc w:val="both"/></w:pPr><w:r><w:rPr/><w:t xml:space="preserve"></w:t></w:r></w:p><w:p><w:pPr><w:jc w:val="both"/></w:pPr><w:r><w:rPr/><w:t xml:space="preserve">总体而言，上述文章在提供关于变量重要性分析的综述方面存在一些问题。它缺乏全面性、实证数据支持和对潜在问题的考虑，同时也没有探索可能存在的反驳观点。为了增加其可信度和说服力，该文章需要更多详细、客观和全面的信息。</w:t></w:r></w:p><w:p><w:pPr><w:pStyle w:val="Heading1"/></w:pPr><w:bookmarkStart w:id="5" w:name="_Toc5"/><w:r><w:t>Topics for further research:</w:t></w:r><w:bookmarkEnd w:id="5"/></w:p><w:p><w:pPr><w:spacing w:after="0"/><w:numPr><w:ilvl w:val="0"/><w:numId w:val="2"/></w:numPr></w:pPr><w:r><w:rPr/><w:t xml:space="preserve">变量重要性分析的方法和局限性
</w:t></w:r></w:p><w:p><w:pPr><w:spacing w:after="0"/><w:numPr><w:ilvl w:val="0"/><w:numId w:val="2"/></w:numPr></w:pPr><w:r><w:rPr/><w:t xml:space="preserve">变量选择方法的差异和结果的不确定性
</w:t></w:r></w:p><w:p><w:pPr><w:spacing w:after="0"/><w:numPr><w:ilvl w:val="0"/><w:numId w:val="2"/></w:numPr></w:pPr><w:r><w:rPr/><w:t xml:space="preserve">变量之间的相互作用效应对分析结果的影响
</w:t></w:r></w:p><w:p><w:pPr><w:spacing w:after="0"/><w:numPr><w:ilvl w:val="0"/><w:numId w:val="2"/></w:numPr></w:pPr><w:r><w:rPr/><w:t xml:space="preserve">变量重要性分析在其他领域的应用和效果
</w:t></w:r></w:p><w:p><w:pPr><w:spacing w:after="0"/><w:numPr><w:ilvl w:val="0"/><w:numId w:val="2"/></w:numPr></w:pPr><w:r><w:rPr/><w:t xml:space="preserve">变量重要性分析的实证数据和案例研究
</w:t></w:r></w:p><w:p><w:pPr><w:numPr><w:ilvl w:val="0"/><w:numId w:val="2"/></w:numPr></w:pPr><w:r><w:rPr/><w:t xml:space="preserve">变量重要性分析的争议和反驳观点</w:t></w:r></w:p><w:p><w:pPr><w:pStyle w:val="Heading1"/></w:pPr><w:bookmarkStart w:id="6" w:name="_Toc6"/><w:r><w:t>Report location:</w:t></w:r><w:bookmarkEnd w:id="6"/></w:p><w:p><w:hyperlink r:id="rId8" w:history="1"><w:r><w:rPr><w:color w:val="2980b9"/><w:u w:val="single"/></w:rPr><w:t xml:space="preserve">https://www.fullpicture.app/item/a95431cbdb695a7f48330c27cf0c2a1f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4404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f84564d2880ae25b063f466dff92855b&amp;site=xueshu_se" TargetMode="External"/><Relationship Id="rId8" Type="http://schemas.openxmlformats.org/officeDocument/2006/relationships/hyperlink" Target="https://www.fullpicture.app/item/a95431cbdb695a7f48330c27cf0c2a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2024-01-10T01:55:25+01:00</dcterms:created>
  <dcterms:modified xsi:type="dcterms:W3CDTF">2024-01-10T01:55:25+01:00</dcterms:modified>
</cp:coreProperties>
</file>

<file path=docProps/custom.xml><?xml version="1.0" encoding="utf-8"?>
<Properties xmlns="http://schemas.openxmlformats.org/officeDocument/2006/custom-properties" xmlns:vt="http://schemas.openxmlformats.org/officeDocument/2006/docPropsVTypes"/>
</file>