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乳清分离蛋白-香草醛纳米粒子稳定的抑菌 Pickering 乳液：体外制备、表征和稳定性,Food Chemistry - X-MOL</w:t>
      </w:r>
      <w:br/>
      <w:hyperlink r:id="rId7" w:history="1">
        <w:r>
          <w:rPr>
            <w:color w:val="2980b9"/>
            <w:u w:val="single"/>
          </w:rPr>
          <w:t xml:space="preserve">https://www.x-mol.com/paper/1680209222114721792/t?adv=</w:t>
        </w:r>
      </w:hyperlink>
    </w:p>
    <w:p>
      <w:pPr>
        <w:pStyle w:val="Heading1"/>
      </w:pPr>
      <w:bookmarkStart w:id="2" w:name="_Toc2"/>
      <w:r>
        <w:t>Article summary:</w:t>
      </w:r>
      <w:bookmarkEnd w:id="2"/>
    </w:p>
    <w:p>
      <w:pPr>
        <w:jc w:val="both"/>
      </w:pPr>
      <w:r>
        <w:rPr/>
        <w:t xml:space="preserve">1. 乳清分离蛋白-香草醛纳米粒子稳定的抑菌Pickering乳液的体外制备、表征和稳定性。</w:t>
      </w:r>
    </w:p>
    <w:p>
      <w:pPr>
        <w:jc w:val="both"/>
      </w:pPr>
      <w:r>
        <w:rPr/>
        <w:t xml:space="preserve">2. 茶籽饼蛋白纳米颗粒作为叶黄素载体稳定的Pickering乳液。</w:t>
      </w:r>
    </w:p>
    <w:p>
      <w:pPr>
        <w:jc w:val="both"/>
      </w:pPr>
      <w:r>
        <w:rPr/>
        <w:t xml:space="preserve">3. 不同硬度的乳清蛋白微胶囊稳定的油水Pickering乳液中的脂质消化行为。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对于上述两篇文章，我们可以进行以下批判性分析：</w:t>
      </w:r>
    </w:p>
    <w:p>
      <w:pPr>
        <w:jc w:val="both"/>
      </w:pPr>
      <w:r>
        <w:rPr/>
        <w:t xml:space="preserve"/>
      </w:r>
    </w:p>
    <w:p>
      <w:pPr>
        <w:jc w:val="both"/>
      </w:pPr>
      <w:r>
        <w:rPr/>
        <w:t xml:space="preserve">1. 潜在偏见及其来源：从文章标题和摘要中可以看出，这些研究都是基于特定的食品成分或产品进行的。因此，作者可能存在对这些成分或产品的偏好，并倾向于强调它们的优点而忽略潜在的缺点。</w:t>
      </w:r>
    </w:p>
    <w:p>
      <w:pPr>
        <w:jc w:val="both"/>
      </w:pPr>
      <w:r>
        <w:rPr/>
        <w:t xml:space="preserve"/>
      </w:r>
    </w:p>
    <w:p>
      <w:pPr>
        <w:jc w:val="both"/>
      </w:pPr>
      <w:r>
        <w:rPr/>
        <w:t xml:space="preserve">2. 片面报道：这些文章似乎只关注了乳清蛋白纳米粒子和茶籽蛋白纳米粒子作为稳定剂在Pickering乳液中的应用。然而，它们并没有提及其他可能的稳定剂或方法，并且没有比较不同稳定剂之间的效果。这种片面报道可能导致读者对该领域整体情况的误解。</w:t>
      </w:r>
    </w:p>
    <w:p>
      <w:pPr>
        <w:jc w:val="both"/>
      </w:pPr>
      <w:r>
        <w:rPr/>
        <w:t xml:space="preserve"/>
      </w:r>
    </w:p>
    <w:p>
      <w:pPr>
        <w:jc w:val="both"/>
      </w:pPr>
      <w:r>
        <w:rPr/>
        <w:t xml:space="preserve">3. 无根据的主张：文章中提到了乳清蛋白纳米粒子和茶籽蛋白纳米粒子在Pickering乳液中具有抑菌活性。然而，作者并未提供足够的实验证据来支持这一主张。缺乏实验证据使得读者难以确定这些纳米粒子是否真正具有抑菌效果。</w:t>
      </w:r>
    </w:p>
    <w:p>
      <w:pPr>
        <w:jc w:val="both"/>
      </w:pPr>
      <w:r>
        <w:rPr/>
        <w:t xml:space="preserve"/>
      </w:r>
    </w:p>
    <w:p>
      <w:pPr>
        <w:jc w:val="both"/>
      </w:pPr>
      <w:r>
        <w:rPr/>
        <w:t xml:space="preserve">4. 缺失的考虑点：文章没有讨论这些纳米粒子的安全性和潜在风险。使用纳米材料可能会引发一系列健康和环境问题，例如毒性和生物积累。缺乏对这些问题的讨论使得读者无法全面评估这些纳米粒子在实际应用中的可行性。</w:t>
      </w:r>
    </w:p>
    <w:p>
      <w:pPr>
        <w:jc w:val="both"/>
      </w:pPr>
      <w:r>
        <w:rPr/>
        <w:t xml:space="preserve"/>
      </w:r>
    </w:p>
    <w:p>
      <w:pPr>
        <w:jc w:val="both"/>
      </w:pPr>
      <w:r>
        <w:rPr/>
        <w:t xml:space="preserve">5. 所提出主张的缺失证据：文章中提到了乳清蛋白纳米粒子和茶籽蛋白纳米粒子作为稳定剂的优点，但并未提供足够的实验证据来支持这些主张。缺乏实验证据使得读者难以确定这些纳米粒子是否真正具有所声称的稳定性。</w:t>
      </w:r>
    </w:p>
    <w:p>
      <w:pPr>
        <w:jc w:val="both"/>
      </w:pPr>
      <w:r>
        <w:rPr/>
        <w:t xml:space="preserve"/>
      </w:r>
    </w:p>
    <w:p>
      <w:pPr>
        <w:jc w:val="both"/>
      </w:pPr>
      <w:r>
        <w:rPr/>
        <w:t xml:space="preserve">6. 未探索的反驳：文章没有探讨其他学者或研究团队对于乳清蛋白纳米粒子和茶籽蛋白纳米粒子作为稳定剂的不同观点或反驳意见。这种未探索可能导致读者对该领域整体情况的片面理解。</w:t>
      </w:r>
    </w:p>
    <w:p>
      <w:pPr>
        <w:jc w:val="both"/>
      </w:pPr>
      <w:r>
        <w:rPr/>
        <w:t xml:space="preserve"/>
      </w:r>
    </w:p>
    <w:p>
      <w:pPr>
        <w:jc w:val="both"/>
      </w:pPr>
      <w:r>
        <w:rPr/>
        <w:t xml:space="preserve">7. 宣传内容与偏袒：文章标题中使用了一些宣传性词汇，如“抑菌”、“稳定”等，给人一种过分夸大的印象。此外，文章没有提及任何潜在的缺点或限制，这可能导致读者对这些纳米粒子的实际应用效果有过于乐观的看法。</w:t>
      </w:r>
    </w:p>
    <w:p>
      <w:pPr>
        <w:jc w:val="both"/>
      </w:pPr>
      <w:r>
        <w:rPr/>
        <w:t xml:space="preserve"/>
      </w:r>
    </w:p>
    <w:p>
      <w:pPr>
        <w:jc w:val="both"/>
      </w:pPr>
      <w:r>
        <w:rPr/>
        <w:t xml:space="preserve">综上所述，这两篇文章存在一些潜在偏见和片面报道的问题，缺乏足够的实验证据来支持其主张，并未全面考虑到安全性和潜在风险。此外，它们也没有探讨其他观点或反驳意见。因此，在阅读和引用这些文章时需要保持批判思维，并结合其他研究来进行综合评估。</w:t>
      </w:r>
    </w:p>
    <w:p>
      <w:pPr>
        <w:pStyle w:val="Heading1"/>
      </w:pPr>
      <w:bookmarkStart w:id="5" w:name="_Toc5"/>
      <w:r>
        <w:t>Topics for further research:</w:t>
      </w:r>
      <w:bookmarkEnd w:id="5"/>
    </w:p>
    <w:p>
      <w:pPr>
        <w:spacing w:after="0"/>
        <w:numPr>
          <w:ilvl w:val="0"/>
          <w:numId w:val="2"/>
        </w:numPr>
      </w:pPr>
      <w:r>
        <w:rPr/>
        <w:t xml:space="preserve">其他稳定剂在Pickering乳液中的应用效果
</w:t>
      </w:r>
    </w:p>
    <w:p>
      <w:pPr>
        <w:spacing w:after="0"/>
        <w:numPr>
          <w:ilvl w:val="0"/>
          <w:numId w:val="2"/>
        </w:numPr>
      </w:pPr>
      <w:r>
        <w:rPr/>
        <w:t xml:space="preserve">乳清蛋白纳米粒子和茶籽蛋白纳米粒子的抑菌效果的实验证据
</w:t>
      </w:r>
    </w:p>
    <w:p>
      <w:pPr>
        <w:spacing w:after="0"/>
        <w:numPr>
          <w:ilvl w:val="0"/>
          <w:numId w:val="2"/>
        </w:numPr>
      </w:pPr>
      <w:r>
        <w:rPr/>
        <w:t xml:space="preserve">乳清蛋白纳米粒子和茶籽蛋白纳米粒子的安全性和潜在风险
</w:t>
      </w:r>
    </w:p>
    <w:p>
      <w:pPr>
        <w:spacing w:after="0"/>
        <w:numPr>
          <w:ilvl w:val="0"/>
          <w:numId w:val="2"/>
        </w:numPr>
      </w:pPr>
      <w:r>
        <w:rPr/>
        <w:t xml:space="preserve">其他学者或研究团队对乳清蛋白纳米粒子和茶籽蛋白纳米粒子作为稳定剂的观点或反驳意见
</w:t>
      </w:r>
    </w:p>
    <w:p>
      <w:pPr>
        <w:spacing w:after="0"/>
        <w:numPr>
          <w:ilvl w:val="0"/>
          <w:numId w:val="2"/>
        </w:numPr>
      </w:pPr>
      <w:r>
        <w:rPr/>
        <w:t xml:space="preserve">乳清蛋白纳米粒子和茶籽蛋白纳米粒子作为稳定剂的限制和缺点
</w:t>
      </w:r>
    </w:p>
    <w:p>
      <w:pPr>
        <w:numPr>
          <w:ilvl w:val="0"/>
          <w:numId w:val="2"/>
        </w:numPr>
      </w:pPr>
      <w:r>
        <w:rPr/>
        <w:t xml:space="preserve">其他相关研究和实验结果来综合评估这些纳米粒子的应用效果和可行性</w:t>
      </w:r>
    </w:p>
    <w:p>
      <w:pPr>
        <w:pStyle w:val="Heading1"/>
      </w:pPr>
      <w:bookmarkStart w:id="6" w:name="_Toc6"/>
      <w:r>
        <w:t>Report location:</w:t>
      </w:r>
      <w:bookmarkEnd w:id="6"/>
    </w:p>
    <w:p>
      <w:hyperlink r:id="rId8" w:history="1">
        <w:r>
          <w:rPr>
            <w:color w:val="2980b9"/>
            <w:u w:val="single"/>
          </w:rPr>
          <w:t xml:space="preserve">https://www.fullpicture.app/item/a76647fa1814a0fcc19fb3313fca0abe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558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80209222114721792/t?adv=" TargetMode="External"/><Relationship Id="rId8" Type="http://schemas.openxmlformats.org/officeDocument/2006/relationships/hyperlink" Target="https://www.fullpicture.app/item/a76647fa1814a0fcc19fb3313fca0a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2024-01-07T06:23:40+01:00</dcterms:created>
  <dcterms:modified xsi:type="dcterms:W3CDTF">2024-01-07T06:23:40+01:00</dcterms:modified>
</cp:coreProperties>
</file>

<file path=docProps/custom.xml><?xml version="1.0" encoding="utf-8"?>
<Properties xmlns="http://schemas.openxmlformats.org/officeDocument/2006/custom-properties" xmlns:vt="http://schemas.openxmlformats.org/officeDocument/2006/docPropsVTypes"/>
</file>