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Syndrom Hodného kluka - Jak se stát opět chlapem - Blog iDNES.cz</w:t>
      </w:r>
      <w:br/>
      <w:hyperlink r:id="rId7" w:history="1">
        <w:r>
          <w:rPr>
            <w:color w:val="2980b9"/>
            <w:u w:val="single"/>
          </w:rPr>
          <w:t xml:space="preserve">https://alesvavrinec.blog.idnes.cz/blog.aspx?c=581739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Syndrom Hodného kluka je stav, ve kterém muži neustále uspokojují potřeby ostatních a potlačují své vlastní touhy a emoce.</w:t>
      </w:r>
    </w:p>
    <w:p>
      <w:pPr>
        <w:jc w:val="both"/>
      </w:pPr>
      <w:r>
        <w:rPr/>
        <w:t xml:space="preserve">2. Hodný kluk se často vytváří v rodině, kde se cítí nepřijatý a musí se změnit, aby získal lásku a pozornost rodičů.</w:t>
      </w:r>
    </w:p>
    <w:p>
      <w:pPr>
        <w:jc w:val="both"/>
      </w:pPr>
      <w:r>
        <w:rPr/>
        <w:t xml:space="preserve">3. Aby se Hodný kluk stal chlapem, musí udělat rozhodnutí vykročit za svým štěstím, přestat plnit očekávání ostatních a začít žít podle svých vlastních potřeb a vizí.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Tento článek s názvem "Syndrom Hodného kluka - Jak se stát opět chlapem" na první pohled vypadá jako osobní názorový příspěvek autora, který se zabývá tématem mužské identity a jejím vztahem k rodičovství. Nicméně, při podrobnějším zkoumání lze identifikovat několik problematických aspektů.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Prvním problémem je absence jakékoli citace nebo odkazu na relevantní zdroje informací. Autor prezentuje své tvrzení o existenci "syndromu Hodného kluka", ale neposkytuje žádné důkazy nebo studie, které by tuto teorii podpořily. Tvrzení o tom, že každý muž chce být "pořádný chlap" a že mnoho z nich uvízne ve stanici Hodný kluk, je prezentováno jako fakt, aniž by bylo podloženo relevantními daty.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Dalším problémem je jednostrannost článku. Autor se zaměřuje pouze na negativní aspekty toho, co nazývá "Hodný kluk syndromem", a zdůrazňuje jeho negativní dopady na muže. Neposkytuje žádnou vyváženou analýzu nebo prozkoumání možných protiargumentů. Tímto způsobem článek představuje jednostranný pohled na danou problematiku a může vést k zkreslenému vnímání tématu.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Dalším problémem je absence jakékoli diskuse o genderových stereotypů a jejich vlivu na formování mužské identity. Autor se zaměřuje pouze na vztah mezi Hodným klukem a jeho matkou, aniž by prozkoumal další faktory, které mohou hrát roli v utváření mužské identity. Tímto způsobem článek přehlíží komplexnost této problematiky a nabízí pouze jednoduché vysvětlení.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Dalším problematickým aspektem je autorova zaujatost vůči "Hodnému klukovi" a jeho negativnímu hodnocení. Autor tvrdí, že Hodný kluk je plný strachu, potlačuje své touhy a emoce a obětuje svoje štěstí kvůli spokojenosti okolí. Tato generalizace není podložena žádnými důkazy nebo studiemi a může vést k nespravedlivému hodnocení mužů, kteří se identifikují s tímto typem chování.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Celkově lze říci, že tento článek trpí nedostatkem důkazů, jednostrannosti a zaujatosti. Autor prezentuje své osobní názory a tvrzení jako fakt, aniž by poskytl relevantní důkazy nebo vyváženou analýzu. Tímto způsobem článek může vést k zkreslenému vnímání tématu a představuje potenciální riziko pro čtenáře, kteří by mohli přijmout tyto názory bez dostatečného kritického myšlení.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Vliv genderových stereotypů na formování mužské identity
</w:t>
      </w:r>
    </w:p>
    <w:p>
      <w:pPr>
        <w:spacing w:after="0"/>
        <w:numPr>
          <w:ilvl w:val="0"/>
          <w:numId w:val="2"/>
        </w:numPr>
      </w:pPr>
      <w:r>
        <w:rPr/>
        <w:t xml:space="preserve">Psychologické aspekty mužského rodičovství
</w:t>
      </w:r>
    </w:p>
    <w:p>
      <w:pPr>
        <w:spacing w:after="0"/>
        <w:numPr>
          <w:ilvl w:val="0"/>
          <w:numId w:val="2"/>
        </w:numPr>
      </w:pPr>
      <w:r>
        <w:rPr/>
        <w:t xml:space="preserve">Role otce v rodině a vztah s dětmi
</w:t>
      </w:r>
    </w:p>
    <w:p>
      <w:pPr>
        <w:spacing w:after="0"/>
        <w:numPr>
          <w:ilvl w:val="0"/>
          <w:numId w:val="2"/>
        </w:numPr>
      </w:pPr>
      <w:r>
        <w:rPr/>
        <w:t xml:space="preserve">Sociální očekávání a tlaky na muže ve společnosti
</w:t>
      </w:r>
    </w:p>
    <w:p>
      <w:pPr>
        <w:spacing w:after="0"/>
        <w:numPr>
          <w:ilvl w:val="0"/>
          <w:numId w:val="2"/>
        </w:numPr>
      </w:pPr>
      <w:r>
        <w:rPr/>
        <w:t xml:space="preserve">Výzkum a studie o mužské identitě a rodičovství
</w:t>
      </w:r>
    </w:p>
    <w:p>
      <w:pPr>
        <w:numPr>
          <w:ilvl w:val="0"/>
          <w:numId w:val="2"/>
        </w:numPr>
      </w:pPr>
      <w:r>
        <w:rPr/>
        <w:t xml:space="preserve">Alternativní perspektivy na Hodného kluka a jeho vliv na muže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https://www.fullpicture.app/item/a73d080780649b0438eb39109f672c97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E9CA8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esvavrinec.blog.idnes.cz/blog.aspx?c=581739" TargetMode="External"/><Relationship Id="rId8" Type="http://schemas.openxmlformats.org/officeDocument/2006/relationships/hyperlink" Target="https://www.fullpicture.app/item/a73d080780649b0438eb39109f672c9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2024-01-18T00:52:54+01:00</dcterms:created>
  <dcterms:modified xsi:type="dcterms:W3CDTF">2024-01-18T00:52:54+01:00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