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X-MOL学术平台</w:t>
      </w:r>
      <w:br/>
      <w:hyperlink r:id="rId7" w:history="1">
        <w:r>
          <w:rPr>
            <w:color w:val="2980b9"/>
            <w:u w:val="single"/>
          </w:rPr>
          <w:t xml:space="preserve">https://www.x-mol.com/paper/search/q?option=Wet+anaerobic+fermentation+of+kitchen+waste</w:t>
        </w:r>
      </w:hyperlink>
    </w:p>
    <w:p>
      <w:pPr>
        <w:pStyle w:val="Heading1"/>
      </w:pPr>
      <w:bookmarkStart w:id="2" w:name="_Toc2"/>
      <w:r>
        <w:t>Article summary:</w:t>
      </w:r>
      <w:bookmarkEnd w:id="2"/>
    </w:p>
    <w:p>
      <w:pPr>
        <w:jc w:val="both"/>
      </w:pPr>
      <w:r>
        <w:rPr/>
        <w:t xml:space="preserve">1. 厨余垃圾的厌氧消化和回收是一种有效的处理方法。文章对厨余垃圾的厌氧消化处理存在的问题进行了综述，重点关注了组分抑制以及从沼气污泥和残渣中回收能源的障碍。</w:t>
      </w:r>
    </w:p>
    <w:p>
      <w:pPr>
        <w:jc w:val="both"/>
      </w:pPr>
      <w:r>
        <w:rPr/>
        <w:t xml:space="preserve">2. 文章提供了有关优化厨余垃圾有机部分处理和升级厌氧消化过程的规则和指南。</w:t>
      </w:r>
    </w:p>
    <w:p>
      <w:pPr>
        <w:jc w:val="both"/>
      </w:pPr>
      <w:r>
        <w:rPr/>
        <w:t xml:space="preserve">3. 文章提出了一种使用厌氧动态膜的策略，用于改善厨余垃圾的厌氧消化处理。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无法进行详细的批判性分析。因为文章只提供了标题和一些来源链接，并没有具体的正文内容。所以无法对其潜在偏见、片面报道、无根据的主张、缺失的考虑点等进行评估。同时，由于缺乏具体信息，也无法判断是否注意到可能的风险或是否平等地呈现双方观点。</w:t>
      </w:r>
    </w:p>
    <w:p>
      <w:pPr>
        <w:pStyle w:val="Heading1"/>
      </w:pPr>
      <w:bookmarkStart w:id="5" w:name="_Toc5"/>
      <w:r>
        <w:t>Topics for further research:</w:t>
      </w:r>
      <w:bookmarkEnd w:id="5"/>
    </w:p>
    <w:p>
      <w:pPr>
        <w:spacing w:after="0"/>
        <w:numPr>
          <w:ilvl w:val="0"/>
          <w:numId w:val="2"/>
        </w:numPr>
      </w:pPr>
      <w:r>
        <w:rPr/>
        <w:t xml:space="preserve">根据标题和来源链接，搜索相关的新闻报道或评论，以获取更多信息和不同观点。
</w:t>
      </w:r>
    </w:p>
    <w:p>
      <w:pPr>
        <w:spacing w:after="0"/>
        <w:numPr>
          <w:ilvl w:val="0"/>
          <w:numId w:val="2"/>
        </w:numPr>
      </w:pPr>
      <w:r>
        <w:rPr/>
        <w:t xml:space="preserve">搜索相关的专家意见或学术研究，以了解更多背景和专业观点。
</w:t>
      </w:r>
    </w:p>
    <w:p>
      <w:pPr>
        <w:spacing w:after="0"/>
        <w:numPr>
          <w:ilvl w:val="0"/>
          <w:numId w:val="2"/>
        </w:numPr>
      </w:pPr>
      <w:r>
        <w:rPr/>
        <w:t xml:space="preserve">搜索相关的统计数据或调查结果，以支持或反驳文章中的主张。
</w:t>
      </w:r>
    </w:p>
    <w:p>
      <w:pPr>
        <w:spacing w:after="0"/>
        <w:numPr>
          <w:ilvl w:val="0"/>
          <w:numId w:val="2"/>
        </w:numPr>
      </w:pPr>
      <w:r>
        <w:rPr/>
        <w:t xml:space="preserve">搜索相关的历史背景或背景信息，以了解更广泛的背景和影响因素。
</w:t>
      </w:r>
    </w:p>
    <w:p>
      <w:pPr>
        <w:spacing w:after="0"/>
        <w:numPr>
          <w:ilvl w:val="0"/>
          <w:numId w:val="2"/>
        </w:numPr>
      </w:pPr>
      <w:r>
        <w:rPr/>
        <w:t xml:space="preserve">搜索相关的法律或政策文件，以了解相关的法律框架和政策背景。
</w:t>
      </w:r>
    </w:p>
    <w:p>
      <w:pPr>
        <w:numPr>
          <w:ilvl w:val="0"/>
          <w:numId w:val="2"/>
        </w:numPr>
      </w:pPr>
      <w:r>
        <w:rPr/>
        <w:t xml:space="preserve">搜索相关的社交媒体讨论或用户评论，以了解公众对该话题的看法和反应。</w:t>
      </w:r>
    </w:p>
    <w:p>
      <w:pPr>
        <w:pStyle w:val="Heading1"/>
      </w:pPr>
      <w:bookmarkStart w:id="6" w:name="_Toc6"/>
      <w:r>
        <w:t>Report location:</w:t>
      </w:r>
      <w:bookmarkEnd w:id="6"/>
    </w:p>
    <w:p>
      <w:hyperlink r:id="rId8" w:history="1">
        <w:r>
          <w:rPr>
            <w:color w:val="2980b9"/>
            <w:u w:val="single"/>
          </w:rPr>
          <w:t xml:space="preserve">https://www.fullpicture.app/item/a6d8d2d11e5b9558e6071671e7e9e991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5D3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q?option=Wet+anaerobic+fermentation+of+kitchen+waste" TargetMode="External"/><Relationship Id="rId8" Type="http://schemas.openxmlformats.org/officeDocument/2006/relationships/hyperlink" Target="https://www.fullpicture.app/item/a6d8d2d11e5b9558e6071671e7e9e9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2024-05-07T18:19:48+02:00</dcterms:created>
  <dcterms:modified xsi:type="dcterms:W3CDTF">2024-05-07T18:19:48+02:00</dcterms:modified>
</cp:coreProperties>
</file>

<file path=docProps/custom.xml><?xml version="1.0" encoding="utf-8"?>
<Properties xmlns="http://schemas.openxmlformats.org/officeDocument/2006/custom-properties" xmlns:vt="http://schemas.openxmlformats.org/officeDocument/2006/docPropsVTypes"/>
</file>