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ABBA reversed-compatibility effect</w:t>
      </w:r>
      <w:br/>
      <w:hyperlink r:id="rId7" w:history="1">
        <w:r>
          <w:rPr>
            <w:color w:val="2980b9"/>
            <w:u w:val="single"/>
          </w:rPr>
          <w:t xml:space="preserve">https://www.psytoolkit.org/lessons/abba.html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Spatial compatibility is important in research regarding attention, perception, and action planning, where people respond faster when a stimulus and response are compatible with one another.</w:t>
      </w:r>
    </w:p>
    <w:p>
      <w:pPr>
        <w:jc w:val="both"/>
      </w:pPr>
      <w:r>
        <w:rPr/>
        <w:t xml:space="preserve">2. The ABBA effect is an example of reversed stimulus-response compatibility, where carrying out two different responses to two different stimuli interferes with short-term memory and slows down response time.</w:t>
      </w:r>
    </w:p>
    <w:p>
      <w:pPr>
        <w:jc w:val="both"/>
      </w:pPr>
      <w:r>
        <w:rPr/>
        <w:t xml:space="preserve">3. The theory behind the ABBA effect is called "code occupation theory," which suggests that event codes used to encode response A are less available for subsequent cognitive processes, making it harder to respond with the same side as planned response 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该文章主要介绍了ABBA反向兼容性效应，但存在一些潜在的偏见和不足之处。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可能存在的风险或负面影响。例如，在实验中频繁进行快速反应可能会导致手部疲劳或其他身体不适。此外，该文章也没有平等地呈现双方观点，只介绍了ABBA效应的理论背景和实验方法，并未探讨其它学者对该效应的争议或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其次，该文章片面报道了ABBA效应的结果，只强调了反向兼容性效应的存在，并未提及可能存在的其他因素或解释。例如，个体差异、注意力分配、情境因素等都可能影响ABBA效应的表现。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此外，该文章也缺乏对所提出主张的证据支持。虽然作者引用了Stoet &amp; Hommel（1999）的研究作为ABBA效应存在的证据，但并未提供更多相关研究来支持这一结论。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最后，该文章似乎有一定宣传内容，试图鼓励读者参与实验并自行验证ABBA效应。然而，在没有更全面、客观地呈现相关信息和证据之前，这种宣传可能会误导读者对ABBA效应的理解和评价。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综上所述，该文章存在一些偏见和不足之处，需要更全面、客观地呈现相关信息和证据，并注意可能存在的风险和争议。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 of ABBA effect experiments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ABBA effect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influence ABBA effect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ABBA effect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promoting reader participation in ABBA effect experiments
</w:t>
      </w:r>
    </w:p>
    <w:p>
      <w:pPr>
        <w:numPr>
          <w:ilvl w:val="0"/>
          <w:numId w:val="2"/>
        </w:numPr>
      </w:pPr>
      <w:r>
        <w:rPr/>
        <w:t xml:space="preserve">Need for more comprehensive and objective presentation of information and evidence on ABBA effect.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https://www.fullpicture.app/item/a6bd93ee070c97d5de921c0e661899f4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EF7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ytoolkit.org/lessons/abba.html" TargetMode="External"/><Relationship Id="rId8" Type="http://schemas.openxmlformats.org/officeDocument/2006/relationships/hyperlink" Target="https://www.fullpicture.app/item/a6bd93ee070c97d5de921c0e661899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2023-12-24T18:48:51+01:00</dcterms:created>
  <dcterms:modified xsi:type="dcterms:W3CDTF">2023-12-24T18:48:51+01:00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