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North Korea is trying a new propaganda strategy: YouTube influencers | CNN</w:t>
      </w:r>
      <w:br/>
      <w:hyperlink r:id="rId7" w:history="1">
        <w:r>
          <w:rPr>
            <w:color w:val="2980b9"/>
            <w:u w:val="single"/>
          </w:rPr>
          <w:t xml:space="preserve">https://www.cnn.com/2023/02/04/asia/north-korea-youtuber-yumi-intl-hnk-dst/index.html</w:t>
        </w:r>
      </w:hyperlink>
    </w:p>
    <w:p>
      <w:pPr>
        <w:pStyle w:val="Heading1"/>
      </w:pPr>
      <w:bookmarkStart w:id="2" w:name="_Toc2"/>
      <w:r>
        <w:t>Article summary:</w:t>
      </w:r>
      <w:bookmarkEnd w:id="2"/>
    </w:p>
    <w:p>
      <w:pPr>
        <w:jc w:val="both"/>
      </w:pPr>
      <w:r>
        <w:rPr/>
        <w:t xml:space="preserve">1. North Korea has recently started using YouTube influencers to promote a more relatable image of the country than its nuclear weapons talk suggests.</w:t>
      </w:r>
    </w:p>
    <w:p>
      <w:pPr>
        <w:jc w:val="both"/>
      </w:pPr>
      <w:r>
        <w:rPr/>
        <w:t xml:space="preserve">2. These videos contain tell-tale signs that the lives displayed are far from the norm for North Koreans, and are likely related to high-ranking officials as part of a propaganda campaign.</w:t>
      </w:r>
    </w:p>
    <w:p>
      <w:pPr>
        <w:jc w:val="both"/>
      </w:pPr>
      <w:r>
        <w:rPr/>
        <w:t xml:space="preserve">3. The facilities shown in these videos exist but are not accessible to most people, and often only operate when filming a video due to electricity shortages in the country.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evidence for its claims by citing experts such as Park Seong-cheol and Ha Seung-hee, who have knowledge on North Korean human rights and studies respectively. It also provides statistics from the CIA World Factbook to back up its claims about electricity access in North Korea. However, there are some potential biases in this article that should be noted. For example, it does not explore any counterarguments or present both sides equally; instead, it focuses solely on how North Korea is using YouTube influencers for propaganda purposes without considering any other possible motives or implications of this strategy. Additionally, it does not mention any risks associated with this strategy or potential consequences of relying too heavily on social media influencers for propaganda purposes. In conclusion, while this article is generally reliable and trustworthy, readers should be aware of potential biases and missing points of consideration when evaluating its content.</w:t>
      </w:r>
    </w:p>
    <w:p>
      <w:pPr>
        <w:pStyle w:val="Heading1"/>
      </w:pPr>
      <w:bookmarkStart w:id="5" w:name="_Toc5"/>
      <w:r>
        <w:t>Topics for further research:</w:t>
      </w:r>
      <w:bookmarkEnd w:id="5"/>
    </w:p>
    <w:p>
      <w:pPr>
        <w:spacing w:after="0"/>
        <w:numPr>
          <w:ilvl w:val="0"/>
          <w:numId w:val="2"/>
        </w:numPr>
      </w:pPr>
      <w:r>
        <w:rPr/>
        <w:t xml:space="preserve">North Korea YouTube influencers</w:t>
      </w:r>
    </w:p>
    <w:p>
      <w:pPr>
        <w:spacing w:after="0"/>
        <w:numPr>
          <w:ilvl w:val="0"/>
          <w:numId w:val="2"/>
        </w:numPr>
      </w:pPr>
      <w:r>
        <w:rPr/>
        <w:t xml:space="preserve">North Korea propaganda strategies</w:t>
      </w:r>
    </w:p>
    <w:p>
      <w:pPr>
        <w:spacing w:after="0"/>
        <w:numPr>
          <w:ilvl w:val="0"/>
          <w:numId w:val="2"/>
        </w:numPr>
      </w:pPr>
      <w:r>
        <w:rPr/>
        <w:t xml:space="preserve">North Korea human rights</w:t>
      </w:r>
    </w:p>
    <w:p>
      <w:pPr>
        <w:spacing w:after="0"/>
        <w:numPr>
          <w:ilvl w:val="0"/>
          <w:numId w:val="2"/>
        </w:numPr>
      </w:pPr>
      <w:r>
        <w:rPr/>
        <w:t xml:space="preserve">North Korea electricity access</w:t>
      </w:r>
    </w:p>
    <w:p>
      <w:pPr>
        <w:spacing w:after="0"/>
        <w:numPr>
          <w:ilvl w:val="0"/>
          <w:numId w:val="2"/>
        </w:numPr>
      </w:pPr>
      <w:r>
        <w:rPr/>
        <w:t xml:space="preserve">North Korea social media</w:t>
      </w:r>
    </w:p>
    <w:p>
      <w:pPr>
        <w:numPr>
          <w:ilvl w:val="0"/>
          <w:numId w:val="2"/>
        </w:numPr>
      </w:pPr>
      <w:r>
        <w:rPr/>
        <w:t xml:space="preserve">North Korea YouTube influencers risks</w:t>
      </w:r>
    </w:p>
    <w:p>
      <w:pPr>
        <w:pStyle w:val="Heading1"/>
      </w:pPr>
      <w:bookmarkStart w:id="6" w:name="_Toc6"/>
      <w:r>
        <w:t>Report location:</w:t>
      </w:r>
      <w:bookmarkEnd w:id="6"/>
    </w:p>
    <w:p>
      <w:hyperlink r:id="rId8" w:history="1">
        <w:r>
          <w:rPr>
            <w:color w:val="2980b9"/>
            <w:u w:val="single"/>
          </w:rPr>
          <w:t xml:space="preserve">https://www.fullpicture.app/item/a6b3a6ce2f962628afa8166ad87c6a86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42A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2/04/asia/north-korea-youtuber-yumi-intl-hnk-dst/index.html" TargetMode="External"/><Relationship Id="rId8" Type="http://schemas.openxmlformats.org/officeDocument/2006/relationships/hyperlink" Target="https://www.fullpicture.app/item/a6b3a6ce2f962628afa8166ad87c6a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2023-02-27T22:00:40+01:00</dcterms:created>
  <dcterms:modified xsi:type="dcterms:W3CDTF">2023-02-27T22:00:40+01:00</dcterms:modified>
</cp:coreProperties>
</file>

<file path=docProps/custom.xml><?xml version="1.0" encoding="utf-8"?>
<Properties xmlns="http://schemas.openxmlformats.org/officeDocument/2006/custom-properties" xmlns:vt="http://schemas.openxmlformats.org/officeDocument/2006/docPropsVTypes"/>
</file>