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https://writeurl.com/text/iodd8d3irnze70p2p49b/zc7as5x7x2mlrvn2bohb/1zljbtc1buuwdfh383k6</w:t>
        </w:r>
      </w:hyperlink>
    </w:p>
    <w:p>
      <w:pPr>
        <w:pStyle w:val="Heading1"/>
      </w:pPr>
      <w:bookmarkStart w:id="2" w:name="_Toc2"/>
      <w:r>
        <w:t>Article summary:</w:t>
      </w:r>
      <w:bookmarkEnd w:id="2"/>
    </w:p>
    <w:p>
      <w:pPr>
        <w:jc w:val="both"/>
      </w:pPr>
      <w:r>
        <w:rPr/>
        <w:t xml:space="preserve">1. The article is a review of Tina Majorino's appearance in a photo.</w:t>
      </w:r>
    </w:p>
    <w:p>
      <w:pPr>
        <w:jc w:val="both"/>
      </w:pPr>
      <w:r>
        <w:rPr/>
        <w:t xml:space="preserve">2. The subject is wearing a distressed denim jacket with visible buttons and pockets.</w:t>
      </w:r>
    </w:p>
    <w:p>
      <w:pPr>
        <w:jc w:val="both"/>
      </w:pPr>
      <w:r>
        <w:rPr/>
        <w:t xml:space="preserve">3. The subject has a toned body with visible pelvic bones and upper abs, and appears to have tanned skin.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"Tina Majorino Review" provides a detailed description of the physical appearance of a woman wearing a distressed denim jacket. However, the article lacks any context or purpose for this description, making it difficult to understand its relevance or value.</w:t>
      </w:r>
    </w:p>
    <w:p>
      <w:pPr>
        <w:jc w:val="both"/>
      </w:pPr>
      <w:r>
        <w:rPr/>
        <w:t xml:space="preserve"/>
      </w:r>
    </w:p>
    <w:p>
      <w:pPr>
        <w:jc w:val="both"/>
      </w:pPr>
      <w:r>
        <w:rPr/>
        <w:t xml:space="preserve">One potential bias in the article is the focus on the subject's physical appearance and body shape, which may perpetuate harmful beauty standards and objectify women. The article also makes assumptions about the subject's bra size based on shadowing and does not provide any evidence to support this claim.</w:t>
      </w:r>
    </w:p>
    <w:p>
      <w:pPr>
        <w:jc w:val="both"/>
      </w:pPr>
      <w:r>
        <w:rPr/>
        <w:t xml:space="preserve"/>
      </w:r>
    </w:p>
    <w:p>
      <w:pPr>
        <w:jc w:val="both"/>
      </w:pPr>
      <w:r>
        <w:rPr/>
        <w:t xml:space="preserve">Additionally, the article contains promotional content for distressed denim jackets, describing their style and features without providing any critical analysis or alternative perspectives. This one-sided reporting may mislead readers into thinking that distressed denim jackets are universally fashionable and desirable.</w:t>
      </w:r>
    </w:p>
    <w:p>
      <w:pPr>
        <w:jc w:val="both"/>
      </w:pPr>
      <w:r>
        <w:rPr/>
        <w:t xml:space="preserve"/>
      </w:r>
    </w:p>
    <w:p>
      <w:pPr>
        <w:jc w:val="both"/>
      </w:pPr>
      <w:r>
        <w:rPr/>
        <w:t xml:space="preserve">The article also lacks consideration for potential risks associated with promoting certain fashion trends, such as environmental impact or labor exploitation in production. It also does not explore counterarguments or alternative perspectives on fashion and beauty standards.</w:t>
      </w:r>
    </w:p>
    <w:p>
      <w:pPr>
        <w:jc w:val="both"/>
      </w:pPr>
      <w:r>
        <w:rPr/>
        <w:t xml:space="preserve"/>
      </w:r>
    </w:p>
    <w:p>
      <w:pPr>
        <w:jc w:val="both"/>
      </w:pPr>
      <w:r>
        <w:rPr/>
        <w:t xml:space="preserve">Overall, while the article provides a detailed description of a woman's physical appearance and clothing, it lacks context, purpose, critical analysis, and consideration for potential biases and risks.</w:t>
      </w:r>
    </w:p>
    <w:p>
      <w:pPr>
        <w:pStyle w:val="Heading1"/>
      </w:pPr>
      <w:bookmarkStart w:id="5" w:name="_Toc5"/>
      <w:r>
        <w:t>Topics for further research:</w:t>
      </w:r>
      <w:bookmarkEnd w:id="5"/>
    </w:p>
    <w:p>
      <w:pPr>
        <w:spacing w:after="0"/>
        <w:numPr>
          <w:ilvl w:val="0"/>
          <w:numId w:val="2"/>
        </w:numPr>
      </w:pPr>
      <w:r>
        <w:rPr/>
        <w:t xml:space="preserve">Critical analysis of fashion trends and their impact on the environment and labor practices
</w:t>
      </w:r>
    </w:p>
    <w:p>
      <w:pPr>
        <w:spacing w:after="0"/>
        <w:numPr>
          <w:ilvl w:val="0"/>
          <w:numId w:val="2"/>
        </w:numPr>
      </w:pPr>
      <w:r>
        <w:rPr/>
        <w:t xml:space="preserve">Objectification of women in media and advertising
</w:t>
      </w:r>
    </w:p>
    <w:p>
      <w:pPr>
        <w:spacing w:after="0"/>
        <w:numPr>
          <w:ilvl w:val="0"/>
          <w:numId w:val="2"/>
        </w:numPr>
      </w:pPr>
      <w:r>
        <w:rPr/>
        <w:t xml:space="preserve">Harmful beauty standards and their effects on body image
</w:t>
      </w:r>
    </w:p>
    <w:p>
      <w:pPr>
        <w:spacing w:after="0"/>
        <w:numPr>
          <w:ilvl w:val="0"/>
          <w:numId w:val="2"/>
        </w:numPr>
      </w:pPr>
      <w:r>
        <w:rPr/>
        <w:t xml:space="preserve">Alternative perspectives on fashion and style
</w:t>
      </w:r>
    </w:p>
    <w:p>
      <w:pPr>
        <w:spacing w:after="0"/>
        <w:numPr>
          <w:ilvl w:val="0"/>
          <w:numId w:val="2"/>
        </w:numPr>
      </w:pPr>
      <w:r>
        <w:rPr/>
        <w:t xml:space="preserve">Intersectionality in fashion and beauty standards
</w:t>
      </w:r>
    </w:p>
    <w:p>
      <w:pPr>
        <w:numPr>
          <w:ilvl w:val="0"/>
          <w:numId w:val="2"/>
        </w:numPr>
      </w:pPr>
      <w:r>
        <w:rPr/>
        <w:t xml:space="preserve">Ethical and sustainable fashion practices and brands</w:t>
      </w:r>
    </w:p>
    <w:p>
      <w:pPr>
        <w:pStyle w:val="Heading1"/>
      </w:pPr>
      <w:bookmarkStart w:id="6" w:name="_Toc6"/>
      <w:r>
        <w:t>Report location:</w:t>
      </w:r>
      <w:bookmarkEnd w:id="6"/>
    </w:p>
    <w:p>
      <w:hyperlink r:id="rId8" w:history="1">
        <w:r>
          <w:rPr>
            <w:color w:val="2980b9"/>
            <w:u w:val="single"/>
          </w:rPr>
          <w:t xml:space="preserve">https://www.fullpicture.app/item/a60d454cc8ac4cf1548c994de56086ab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F350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iodd8d3irnze70p2p49b/zc7as5x7x2mlrvn2bohb/1zljbtc1buuwdfh383k6" TargetMode="External"/><Relationship Id="rId8" Type="http://schemas.openxmlformats.org/officeDocument/2006/relationships/hyperlink" Target="https://www.fullpicture.app/item/a60d454cc8ac4cf1548c994de56086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2024-01-15T16:38:01+01:00</dcterms:created>
  <dcterms:modified xsi:type="dcterms:W3CDTF">2024-01-15T16:38:01+01:00</dcterms:modified>
</cp:coreProperties>
</file>

<file path=docProps/custom.xml><?xml version="1.0" encoding="utf-8"?>
<Properties xmlns="http://schemas.openxmlformats.org/officeDocument/2006/custom-properties" xmlns:vt="http://schemas.openxmlformats.org/officeDocument/2006/docPropsVTypes"/>
</file>