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会计学原理知识点总结 - 知乎</w:t>
      </w:r>
      <w:br/>
      <w:hyperlink r:id="rId7" w:history="1">
        <w:r>
          <w:rPr>
            <w:color w:val="2980b9"/>
            <w:u w:val="single"/>
          </w:rPr>
          <w:t xml:space="preserve">https://zhuanlan.zhihu.com/p/582750788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会计的含义与特点：会计是一种管理工具、提供信息的技艺、经济信息系统，对经济活动进行确认、归集、分析、计量、分类、记录、汇总和报告，并进行控制与监督，预测与决策。</w:t>
      </w:r>
    </w:p>
    <w:p>
      <w:pPr>
        <w:jc w:val="both"/>
      </w:pPr>
      <w:r>
        <w:rPr/>
        <w:t xml:space="preserve">2. 会计的职能与目标：会计职能包括核算、监督、预测和参与经济决策等方面；会计的目标是向使用者提供财务状况、经营成果和现金流量等有关的会计信息，反应管理层受托责任履行情况，帮助使用者作出经济决策。</w:t>
      </w:r>
    </w:p>
    <w:p>
      <w:pPr>
        <w:jc w:val="both"/>
      </w:pPr>
      <w:r>
        <w:rPr/>
        <w:t xml:space="preserve">3. 会计基本假设与基础：会计主体假设是对空间的限定，持续经营假设是对时间的限定，会计分期是对时间期间的限制。基于这些假设，采用固定资产折旧和无形资产摊销等方法进行会计处理。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作为一篇会计学原理知识点总结的文章，该文对会计的含义、特点、发展历程、职能和目标等方面进行了概述。然而，该文存在以下几个问题：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偏重于理论知识而缺乏实践案例</w:t>
      </w:r>
    </w:p>
    <w:p>
      <w:pPr>
        <w:jc w:val="both"/>
      </w:pPr>
      <w:r>
        <w:rPr/>
        <w:t xml:space="preserve">该文虽然提供了一些基本概念和理论知识，但缺乏具体的实践案例来帮助读者更好地理解和应用这些知识。因此，读者可能难以将这些抽象的概念与实际情况联系起来。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缺乏对争议性问题的探讨</w:t>
      </w:r>
    </w:p>
    <w:p>
      <w:pPr>
        <w:jc w:val="both"/>
      </w:pPr>
      <w:r>
        <w:rPr/>
        <w:t xml:space="preserve">在会计领域存在许多争议性问题，例如如何处理公司财务报表中的不确定性因素、如何平衡利益相关者之间的矛盾等。然而，该文未对这些问题进行深入探讨，导致读者无法全面了解会计领域存在的各种争议。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存在偏见</w:t>
      </w:r>
    </w:p>
    <w:p>
      <w:pPr>
        <w:jc w:val="both"/>
      </w:pPr>
      <w:r>
        <w:rPr/>
        <w:t xml:space="preserve">该文在介绍会计主体假设时提到“法律主体可以成为会计主体但是会计主体不一定能成为法律主体”，这种说法存在偏见。事实上，在现代企业制度下，公司作为一个独立的经济实体拥有自己的财务报表和会计主体身份，与其股东、管理层等法律主体是分开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缺乏对风险的关注</w:t>
      </w:r>
    </w:p>
    <w:p>
      <w:pPr>
        <w:jc w:val="both"/>
      </w:pPr>
      <w:r>
        <w:rPr/>
        <w:t xml:space="preserve">在介绍会计目标时，该文未提及会计信息使用者可能面临的风险。例如，由于财务报表中存在不确定性因素，投资者可能会根据错误或误导性的信息做出错误决策，从而遭受损失。因此，在介绍会计目标时应该注意到这些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提供了一些基本概念和理论知识，但缺乏实践案例、对争议性问题的探讨以及对风险的关注。同时，在某些方面存在偏见和片面报道。因此，在阅读该文时需要保持批判思维并结合其他资料进行深入研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Practical examples of accounting principles
</w:t>
      </w:r>
    </w:p>
    <w:p>
      <w:pPr>
        <w:spacing w:after="0"/>
        <w:numPr>
          <w:ilvl w:val="0"/>
          <w:numId w:val="2"/>
        </w:numPr>
      </w:pPr>
      <w:r>
        <w:rPr/>
        <w:t xml:space="preserve">Controversial issues in accounting
</w:t>
      </w:r>
    </w:p>
    <w:p>
      <w:pPr>
        <w:spacing w:after="0"/>
        <w:numPr>
          <w:ilvl w:val="0"/>
          <w:numId w:val="2"/>
        </w:numPr>
      </w:pPr>
      <w:r>
        <w:rPr/>
        <w:t xml:space="preserve">Biases in accounting assumptions
</w:t>
      </w:r>
    </w:p>
    <w:p>
      <w:pPr>
        <w:spacing w:after="0"/>
        <w:numPr>
          <w:ilvl w:val="0"/>
          <w:numId w:val="2"/>
        </w:numPr>
      </w:pPr>
      <w:r>
        <w:rPr/>
        <w:t xml:space="preserve">Risks for users of accounting information
</w:t>
      </w:r>
    </w:p>
    <w:p>
      <w:pPr>
        <w:spacing w:after="0"/>
        <w:numPr>
          <w:ilvl w:val="0"/>
          <w:numId w:val="2"/>
        </w:numPr>
      </w:pPr>
      <w:r>
        <w:rPr/>
        <w:t xml:space="preserve">Critically analyzing accounting literature
</w:t>
      </w:r>
    </w:p>
    <w:p>
      <w:pPr>
        <w:numPr>
          <w:ilvl w:val="0"/>
          <w:numId w:val="2"/>
        </w:numPr>
      </w:pPr>
      <w:r>
        <w:rPr/>
        <w:t xml:space="preserve">Supplementing knowledge with additional resources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https://www.fullpicture.app/item/a5eae67ed086802b519f3edf4400fef2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1DDCD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582750788" TargetMode="External"/><Relationship Id="rId8" Type="http://schemas.openxmlformats.org/officeDocument/2006/relationships/hyperlink" Target="https://www.fullpicture.app/item/a5eae67ed086802b519f3edf4400fef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2024-01-06T01:08:38+01:00</dcterms:created>
  <dcterms:modified xsi:type="dcterms:W3CDTF">2024-01-06T01:08:38+01:00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