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Traditional Chinese Medicine Integrated Database</w:t>
      </w:r>
      <w:br/>
      <w:hyperlink r:id="rId7" w:history="1">
        <w:r>
          <w:rPr>
            <w:color w:val="2980b9"/>
            <w:u w:val="single"/>
          </w:rPr>
          <w:t xml:space="preserve">http://47.100.169.139/tcmid/</w:t>
        </w:r>
      </w:hyperlink>
    </w:p>
    <w:p>
      <w:pPr>
        <w:pStyle w:val="Heading1"/>
      </w:pPr>
      <w:bookmarkStart w:id="2" w:name="_Toc2"/>
      <w:r>
        <w:t>Article summary:</w:t>
      </w:r>
      <w:bookmarkEnd w:id="2"/>
    </w:p>
    <w:p>
      <w:pPr>
        <w:jc w:val="both"/>
      </w:pPr>
      <w:r>
        <w:rPr/>
        <w:t xml:space="preserve">1. TCMID is a comprehensive database that provides information and bridges the gap between Traditional Chinese Medicine and modern life sciences.</w:t>
      </w:r>
    </w:p>
    <w:p>
      <w:pPr>
        <w:jc w:val="both"/>
      </w:pPr>
      <w:r>
        <w:rPr/>
        <w:t xml:space="preserve">2. TCMID collects information on all aspects of TCM, including formulae, herbs, herbal ingredients, drugs, and diseases studied by modern pharmacology and biomedical sciences.</w:t>
      </w:r>
    </w:p>
    <w:p>
      <w:pPr>
        <w:jc w:val="both"/>
      </w:pPr>
      <w:r>
        <w:rPr/>
        <w:t xml:space="preserve">3. Bridging the two sets of knowledge will promote the modernization of Traditional Chinese Medicine and help researchers in conventional medicine fields uncover potential new drugs and mechanisms of drug interactions.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主要偏见在于其过于强调了中药与现代生命科学之间的联系，而忽略了两者之间存在的巨大差异和潜在风险。虽然中药和现代医学都可以治疗人类疾病，但它们的治疗方法、理论基础和临床实践都有很大不同。中药是基于传统哲学和经验知识发展起来的，其成分复杂、剂量难以控制、毒副作用较大等问题一直备受争议。而现代医学则是基于科学方法和证据进行研究和治疗，其成分单一、剂量精确、毒副作用可控等优点得到广泛认可。</w:t>
      </w:r>
    </w:p>
    <w:p>
      <w:pPr>
        <w:jc w:val="both"/>
      </w:pPr>
      <w:r>
        <w:rPr/>
        <w:t xml:space="preserve"/>
      </w:r>
    </w:p>
    <w:p>
      <w:pPr>
        <w:jc w:val="both"/>
      </w:pPr>
      <w:r>
        <w:rPr/>
        <w:t xml:space="preserve">此外，该文章还存在片面报道和缺失考虑点的问题。它只强调了中药与现代医学之间的相似性，而没有提及两者之间的差异和冲突。同时，它也没有考虑到中药可能存在的安全风险和潜在危害。</w:t>
      </w:r>
    </w:p>
    <w:p>
      <w:pPr>
        <w:jc w:val="both"/>
      </w:pPr>
      <w:r>
        <w:rPr/>
        <w:t xml:space="preserve"/>
      </w:r>
    </w:p>
    <w:p>
      <w:pPr>
        <w:jc w:val="both"/>
      </w:pPr>
      <w:r>
        <w:rPr/>
        <w:t xml:space="preserve">最后，该文章还存在宣传内容和偏袒倾向。它过于推崇中药，并将其视为现代医学的补充或替代品，而忽略了现代医学的重要性和优势。同时，它也没有平等地呈现双方的观点和证据，而是过于偏袒中药一方。</w:t>
      </w:r>
    </w:p>
    <w:p>
      <w:pPr>
        <w:jc w:val="both"/>
      </w:pPr>
      <w:r>
        <w:rPr/>
        <w:t xml:space="preserve"/>
      </w:r>
    </w:p>
    <w:p>
      <w:pPr>
        <w:jc w:val="both"/>
      </w:pPr>
      <w:r>
        <w:rPr/>
        <w:t xml:space="preserve">综上所述，该文章存在多个问题和偏见，需要更加客观、全面地呈现中药与现代医学之间的关系，并注意到可能存在的风险和挑战。</w:t>
      </w:r>
    </w:p>
    <w:p>
      <w:pPr>
        <w:pStyle w:val="Heading1"/>
      </w:pPr>
      <w:bookmarkStart w:id="5" w:name="_Toc5"/>
      <w:r>
        <w:t>Topics for further research:</w:t>
      </w:r>
      <w:bookmarkEnd w:id="5"/>
    </w:p>
    <w:p>
      <w:pPr>
        <w:spacing w:after="0"/>
        <w:numPr>
          <w:ilvl w:val="0"/>
          <w:numId w:val="2"/>
        </w:numPr>
      </w:pPr>
      <w:r>
        <w:rPr/>
        <w:t xml:space="preserve">Differences between traditional Chinese medicine and modern medicine
</w:t>
      </w:r>
    </w:p>
    <w:p>
      <w:pPr>
        <w:spacing w:after="0"/>
        <w:numPr>
          <w:ilvl w:val="0"/>
          <w:numId w:val="2"/>
        </w:numPr>
      </w:pPr>
      <w:r>
        <w:rPr/>
        <w:t xml:space="preserve">Potential risks and safety concerns of traditional Chinese medicine
</w:t>
      </w:r>
    </w:p>
    <w:p>
      <w:pPr>
        <w:spacing w:after="0"/>
        <w:numPr>
          <w:ilvl w:val="0"/>
          <w:numId w:val="2"/>
        </w:numPr>
      </w:pPr>
      <w:r>
        <w:rPr/>
        <w:t xml:space="preserve">Conflicts and challenges between traditional Chinese medicine and modern medicine
</w:t>
      </w:r>
    </w:p>
    <w:p>
      <w:pPr>
        <w:spacing w:after="0"/>
        <w:numPr>
          <w:ilvl w:val="0"/>
          <w:numId w:val="2"/>
        </w:numPr>
      </w:pPr>
      <w:r>
        <w:rPr/>
        <w:t xml:space="preserve">Importance and advantages of modern medicine
</w:t>
      </w:r>
    </w:p>
    <w:p>
      <w:pPr>
        <w:spacing w:after="0"/>
        <w:numPr>
          <w:ilvl w:val="0"/>
          <w:numId w:val="2"/>
        </w:numPr>
      </w:pPr>
      <w:r>
        <w:rPr/>
        <w:t xml:space="preserve">Balanced presentation of both sides' views and evidence
</w:t>
      </w:r>
    </w:p>
    <w:p>
      <w:pPr>
        <w:numPr>
          <w:ilvl w:val="0"/>
          <w:numId w:val="2"/>
        </w:numPr>
      </w:pPr>
      <w:r>
        <w:rPr/>
        <w:t xml:space="preserve">Objective and comprehensive portrayal of the relationship between traditional Chinese medicine and modern medicine</w:t>
      </w:r>
    </w:p>
    <w:p>
      <w:pPr>
        <w:pStyle w:val="Heading1"/>
      </w:pPr>
      <w:bookmarkStart w:id="6" w:name="_Toc6"/>
      <w:r>
        <w:t>Report location:</w:t>
      </w:r>
      <w:bookmarkEnd w:id="6"/>
    </w:p>
    <w:p>
      <w:hyperlink r:id="rId8" w:history="1">
        <w:r>
          <w:rPr>
            <w:color w:val="2980b9"/>
            <w:u w:val="single"/>
          </w:rPr>
          <w:t xml:space="preserve">https://www.fullpicture.app/item/a53a276acbf38de1b32a2cbbe2c01e79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8651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47.100.169.139/tcmid/" TargetMode="External"/><Relationship Id="rId8" Type="http://schemas.openxmlformats.org/officeDocument/2006/relationships/hyperlink" Target="https://www.fullpicture.app/item/a53a276acbf38de1b32a2cbbe2c01e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2024-03-04T19:40:11+01:00</dcterms:created>
  <dcterms:modified xsi:type="dcterms:W3CDTF">2024-03-04T19:40:11+01:00</dcterms:modified>
</cp:coreProperties>
</file>

<file path=docProps/custom.xml><?xml version="1.0" encoding="utf-8"?>
<Properties xmlns="http://schemas.openxmlformats.org/officeDocument/2006/custom-properties" xmlns:vt="http://schemas.openxmlformats.org/officeDocument/2006/docPropsVTypes"/>
</file>