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 morticoles covidiots ont le « seum », nous avons un traitement pour cette maladie ! – Le Libre Penseur</w:t>
      </w:r>
      <w:br/>
      <w:hyperlink r:id="rId7" w:history="1">
        <w:r>
          <w:rPr>
            <w:color w:val="2980b9"/>
            <w:u w:val="single"/>
          </w:rPr>
          <w:t xml:space="preserve">https://www.lelibrepenseur.org/les-morticoles-covidiots-ont-le-seum-nous-avons-un-traitement-pour-cette-maladie/</w:t>
        </w:r>
      </w:hyperlink>
    </w:p>
    <w:p>
      <w:pPr>
        <w:pStyle w:val="Heading1"/>
      </w:pPr>
      <w:bookmarkStart w:id="2" w:name="_Toc2"/>
      <w:r>
        <w:t>Article summary:</w:t>
      </w:r>
      <w:bookmarkEnd w:id="2"/>
    </w:p>
    <w:p>
      <w:pPr>
        <w:jc w:val="both"/>
      </w:pPr>
      <w:r>
        <w:rPr/>
        <w:t xml:space="preserve">1. La suspension du personnel soignant non vacciné contre la Covid-19 a été levée, ce qui a provoqué la panique chez les télétoubibs covidistes.</w:t>
      </w:r>
    </w:p>
    <w:p>
      <w:pPr>
        <w:jc w:val="both"/>
      </w:pPr>
      <w:r>
        <w:rPr/>
        <w:t xml:space="preserve">2. Les infirmiers et l'Académie de médecine souhaitent maintenir l'obligation vaccinale pour les soignants, malgré l'inefficacité des injections et les effets indésirables graves.</w:t>
      </w:r>
    </w:p>
    <w:p>
      <w:pPr>
        <w:jc w:val="both"/>
      </w:pPr>
      <w:r>
        <w:rPr/>
        <w:t xml:space="preserve">3. Les médecins qui prêtent serment d'Hippocrate se comportent de manière irresponsable en divisant la population en provax et antivax, ce qui fracture la société et accroît la haine.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"Les morticoles covidiots ont le « seum », nous avons un traitement pour cette maladie !" publié sur le site Le Libre Penseur présente une analyse critique biaisée et partiale de la décision de la Haute Autorité de Santé (HAS) de lever la suspension du personnel soignant non vacciné contre le Covid-19. L'auteur utilise un langage grossier et insultant pour décrire les médecins et infirmiers qui soutiennent l'obligation vaccinale, les qualifiant de "télétoubibs covidistes" ou encore de "morticoles covidiots". </w:t>
      </w:r>
    </w:p>
    <w:p>
      <w:pPr>
        <w:jc w:val="both"/>
      </w:pPr>
      <w:r>
        <w:rPr/>
        <w:t xml:space="preserve"/>
      </w:r>
    </w:p>
    <w:p>
      <w:pPr>
        <w:jc w:val="both"/>
      </w:pPr>
      <w:r>
        <w:rPr/>
        <w:t xml:space="preserve">L'article ne fournit pas suffisamment d'informations pour étayer ses affirmations selon lesquelles la vaccination anti-Covid-19 est inefficace et produit des effets indésirables graves et nombreux. Il n'y a pas non plus de preuves pour soutenir l'affirmation selon laquelle 92% du personnel soignant n'est pas à jour dans son schéma vaccinal. L'auteur ne prend pas en compte les preuves scientifiques qui montrent que la vaccination réduit considérablement le risque d'infection, de maladie grave et de décès.</w:t>
      </w:r>
    </w:p>
    <w:p>
      <w:pPr>
        <w:jc w:val="both"/>
      </w:pPr>
      <w:r>
        <w:rPr/>
        <w:t xml:space="preserve"/>
      </w:r>
    </w:p>
    <w:p>
      <w:pPr>
        <w:jc w:val="both"/>
      </w:pPr>
      <w:r>
        <w:rPr/>
        <w:t xml:space="preserve">L'article présente également des biais potentiels en faveur des arguments anti-vaccins en omettant certains points importants tels que les avantages évidents de la vaccination, notamment en termes de protection individuelle et collective contre le virus. De plus, l'auteur ne mentionne pas les risques associés à la non-vaccination, tels que l'augmentation du nombre d'hospitalisations et de décès dus au Covid-19.</w:t>
      </w:r>
    </w:p>
    <w:p>
      <w:pPr>
        <w:jc w:val="both"/>
      </w:pPr>
      <w:r>
        <w:rPr/>
        <w:t xml:space="preserve"/>
      </w:r>
    </w:p>
    <w:p>
      <w:pPr>
        <w:jc w:val="both"/>
      </w:pPr>
      <w:r>
        <w:rPr/>
        <w:t xml:space="preserve">Enfin, l'article propose un traitement fictif pour le "seum" des médecins et infirmiers non vaccinés, ce qui peut être considéré comme une forme de promotion de l'opposition à la vaccination. </w:t>
      </w:r>
    </w:p>
    <w:p>
      <w:pPr>
        <w:jc w:val="both"/>
      </w:pPr>
      <w:r>
        <w:rPr/>
        <w:t xml:space="preserve"/>
      </w:r>
    </w:p>
    <w:p>
      <w:pPr>
        <w:jc w:val="both"/>
      </w:pPr>
      <w:r>
        <w:rPr/>
        <w:t xml:space="preserve">En conclusion, cet article présente un point de vue biaisé et partial sur la question de la vaccination anti-Covid-19 chez les professionnels de santé, en omettant des informations importantes et en utilisant un langage insultant. Il ne fournit pas suffisamment d'informations pour étayer ses affirmations et ne prend pas en compte les preuves scientifiques disponibles.</w:t>
      </w:r>
    </w:p>
    <w:p>
      <w:pPr>
        <w:pStyle w:val="Heading1"/>
      </w:pPr>
      <w:bookmarkStart w:id="5" w:name="_Toc5"/>
      <w:r>
        <w:t>Topics for further research:</w:t>
      </w:r>
      <w:bookmarkEnd w:id="5"/>
    </w:p>
    <w:p>
      <w:pPr>
        <w:spacing w:after="0"/>
        <w:numPr>
          <w:ilvl w:val="0"/>
          <w:numId w:val="2"/>
        </w:numPr>
      </w:pPr>
      <w:r>
        <w:rPr/>
        <w:t xml:space="preserve">Les avantages de la vaccination anti-Covid-19 chez les professionnels de santé
</w:t>
      </w:r>
    </w:p>
    <w:p>
      <w:pPr>
        <w:spacing w:after="0"/>
        <w:numPr>
          <w:ilvl w:val="0"/>
          <w:numId w:val="2"/>
        </w:numPr>
      </w:pPr>
      <w:r>
        <w:rPr/>
        <w:t xml:space="preserve">Les risques associés à la non-vaccination contre le Covid-19
</w:t>
      </w:r>
    </w:p>
    <w:p>
      <w:pPr>
        <w:spacing w:after="0"/>
        <w:numPr>
          <w:ilvl w:val="0"/>
          <w:numId w:val="2"/>
        </w:numPr>
      </w:pPr>
      <w:r>
        <w:rPr/>
        <w:t xml:space="preserve">Les preuves scientifiques sur l'efficacité de la vaccination contre le Covid-19
</w:t>
      </w:r>
    </w:p>
    <w:p>
      <w:pPr>
        <w:spacing w:after="0"/>
        <w:numPr>
          <w:ilvl w:val="0"/>
          <w:numId w:val="2"/>
        </w:numPr>
      </w:pPr>
      <w:r>
        <w:rPr/>
        <w:t xml:space="preserve">Les effets indésirables possibles de la vaccination anti-Covid-19
</w:t>
      </w:r>
    </w:p>
    <w:p>
      <w:pPr>
        <w:spacing w:after="0"/>
        <w:numPr>
          <w:ilvl w:val="0"/>
          <w:numId w:val="2"/>
        </w:numPr>
      </w:pPr>
      <w:r>
        <w:rPr/>
        <w:t xml:space="preserve">Les mesures de prévention alternatives à la vaccination contre le Covid-19
</w:t>
      </w:r>
    </w:p>
    <w:p>
      <w:pPr>
        <w:spacing w:after="0"/>
        <w:numPr>
          <w:ilvl w:val="0"/>
          <w:numId w:val="2"/>
        </w:numPr>
      </w:pPr>
      <w:r>
        <w:rPr/>
        <w:t xml:space="preserve">Les politiques de vaccination dans d'autres pays et leur impact sur la propagation du Covid-1</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https://www.fullpicture.app/item/a531b25b84db63371ce57c3996e54a6c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6DB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librepenseur.org/les-morticoles-covidiots-ont-le-seum-nous-avons-un-traitement-pour-cette-maladie/" TargetMode="External"/><Relationship Id="rId8" Type="http://schemas.openxmlformats.org/officeDocument/2006/relationships/hyperlink" Target="https://www.fullpicture.app/item/a531b25b84db63371ce57c3996e54a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2024-01-13T18:44:21+01:00</dcterms:created>
  <dcterms:modified xsi:type="dcterms:W3CDTF">2024-01-13T18:44:21+01:00</dcterms:modified>
</cp:coreProperties>
</file>

<file path=docProps/custom.xml><?xml version="1.0" encoding="utf-8"?>
<Properties xmlns="http://schemas.openxmlformats.org/officeDocument/2006/custom-properties" xmlns:vt="http://schemas.openxmlformats.org/officeDocument/2006/docPropsVTypes"/>
</file>