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6 Chrome Extensions That Unlock Some GPT-4 Features (Without Paying for ChatGPT Plus) | by Diana Dovgopol | Sep, 2023 | Artificial Corner</w:t>
      </w:r>
      <w:br/>
      <w:hyperlink r:id="rId7" w:history="1">
        <w:r>
          <w:rPr>
            <w:color w:val="2980b9"/>
            <w:u w:val="single"/>
          </w:rPr>
          <w:t xml:space="preserve">https://artificialcorner.com/6-chrome-extensions-that-unlock-some-gpt-4-features-without-paying-for-chatgpt-plus-3ef59def29c0</w:t>
        </w:r>
      </w:hyperlink>
    </w:p>
    <w:p>
      <w:pPr>
        <w:pStyle w:val="Heading1"/>
      </w:pPr>
      <w:bookmarkStart w:id="2" w:name="_Toc2"/>
      <w:r>
        <w:t>Article summary:</w:t>
      </w:r>
      <w:bookmarkEnd w:id="2"/>
    </w:p>
    <w:p>
      <w:pPr>
        <w:jc w:val="both"/>
      </w:pPr>
      <w:r>
        <w:rPr/>
        <w:t xml:space="preserve">1. L'articolo presenta sei estensioni per Chrome che consentono agli utenti di ChatGPT di accedere a alcune funzionalità di GPT-4 senza dover pagare per ChatGPT Plus.</w:t>
      </w:r>
    </w:p>
    <w:p>
      <w:pPr>
        <w:jc w:val="both"/>
      </w:pPr>
      <w:r>
        <w:rPr/>
        <w:t xml:space="preserve">2. Una delle estensioni menzionate è WebChatGPT, che consente agli utenti di ottenere aggiornamenti in tempo reale e recuperare testo da pagine web su numerosi siti.</w:t>
      </w:r>
    </w:p>
    <w:p>
      <w:pPr>
        <w:jc w:val="both"/>
      </w:pPr>
      <w:r>
        <w:rPr/>
        <w:t xml:space="preserve">3. L'estensione WebChatGPT può essere facilmente installata visitando il sito web e integrata nell'esperienza di ChatGPT, offrendo un'opzione preziosa per coloro che lavorano con informazioni in tempo reale provenienti da Internet.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L'articolo intitolato "6 Chrome Extensions That Unlock Some GPT-4 Features (Without Paying for ChatGPT Plus)" di Diana Dovgopol su Artificial Corner presenta una lista di estensioni per il browser Chrome che promettono di migliorare l'esperienza degli utenti con ChatGPT, senza dover pagare per l'abbonamento a ChatGPT Plus.</w:t>
      </w:r>
    </w:p>
    <w:p>
      <w:pPr>
        <w:jc w:val="both"/>
      </w:pPr>
      <w:r>
        <w:rPr/>
        <w:t xml:space="preserve"/>
      </w:r>
    </w:p>
    <w:p>
      <w:pPr>
        <w:jc w:val="both"/>
      </w:pPr>
      <w:r>
        <w:rPr/>
        <w:t xml:space="preserve">Tuttavia, è importante notare che l'autrice non fornisce alcuna prova o fonte affidabile per supportare le sue affermazioni riguardo all'accessibilità gratuita delle funzionalità a pagamento di ChatGPT Plus tramite queste estensioni. Non viene fornito alcun riferimento a comunicazioni ufficiali da parte di OpenAI o altre fonti autorevoli che confermino questa possibilità. Pertanto, le affermazioni dell'autrice sembrano essere basate solo sulla sua esperienza personale e potrebbero non essere generalizzabili.</w:t>
      </w:r>
    </w:p>
    <w:p>
      <w:pPr>
        <w:jc w:val="both"/>
      </w:pPr>
      <w:r>
        <w:rPr/>
        <w:t xml:space="preserve"/>
      </w:r>
    </w:p>
    <w:p>
      <w:pPr>
        <w:jc w:val="both"/>
      </w:pPr>
      <w:r>
        <w:rPr/>
        <w:t xml:space="preserve">Inoltre, l'autrice menziona un'estensione chiamata WebChatGPT che sostiene di fornire aggiornamenti in tempo reale e la possibilità di estrarre testo da pagine web. Tuttavia, anche in questo caso mancano prove concrete o esempi dettagliati per dimostrare l'efficacia e l'affidabilità di questa estensione. L'autrice mostra solo uno screenshot generico senza fornire ulteriori dettagli sulle funzionalità specifiche offerte dall'estensione.</w:t>
      </w:r>
    </w:p>
    <w:p>
      <w:pPr>
        <w:jc w:val="both"/>
      </w:pPr>
      <w:r>
        <w:rPr/>
        <w:t xml:space="preserve"/>
      </w:r>
    </w:p>
    <w:p>
      <w:pPr>
        <w:jc w:val="both"/>
      </w:pPr>
      <w:r>
        <w:rPr/>
        <w:t xml:space="preserve">Un altro aspetto critico dell'articolo è la mancanza di considerazione dei possibili rischi o problemi legati all'utilizzo di estensioni non ufficiali come queste. Non viene menzionato se queste estensioni sono state verificate o approvate da OpenAI, né se potrebbero comportare rischi per la privacy o la sicurezza degli utenti. L'autrice sembra promuovere l'installazione di queste estensioni senza fornire alcuna avvertenza o consiglio sulla valutazione dei rischi associati.</w:t>
      </w:r>
    </w:p>
    <w:p>
      <w:pPr>
        <w:jc w:val="both"/>
      </w:pPr>
      <w:r>
        <w:rPr/>
        <w:t xml:space="preserve"/>
      </w:r>
    </w:p>
    <w:p>
      <w:pPr>
        <w:jc w:val="both"/>
      </w:pPr>
      <w:r>
        <w:rPr/>
        <w:t xml:space="preserve">Inoltre, l'articolo sembra avere un tono promozionale e potrebbe essere influenzato da un possibile conflitto di interessi. Non viene rivelato se l'autrice ha qualche legame con le estensioni menzionate o se ha ricevuto compensazioni per promuoverle. Questa mancanza di trasparenza solleva dubbi sulla neutralità dell'autrice e sulla sua obiettività nell'affrontare il tema.</w:t>
      </w:r>
    </w:p>
    <w:p>
      <w:pPr>
        <w:jc w:val="both"/>
      </w:pPr>
      <w:r>
        <w:rPr/>
        <w:t xml:space="preserve"/>
      </w:r>
    </w:p>
    <w:p>
      <w:pPr>
        <w:jc w:val="both"/>
      </w:pPr>
      <w:r>
        <w:rPr/>
        <w:t xml:space="preserve">Complessivamente, l'articolo presenta una lista di estensioni per Chrome che promettono di migliorare l'esperienza con ChatGPT, ma manca di prove concrete e fonti affidabili per supportare le affermazioni fatte. Inoltre, non affronta adeguatamente i possibili rischi associati all'utilizzo di estensioni non ufficiali e sembra avere un tono promozionale senza trasparenza sulle eventuali relazioni o compensazioni dell'autrice. Pertanto, è necessario prendere queste informazioni con cautela e fare ulteriori ricerche prima di installare tali estensioni.</w:t>
      </w:r>
    </w:p>
    <w:p>
      <w:pPr>
        <w:pStyle w:val="Heading1"/>
      </w:pPr>
      <w:bookmarkStart w:id="5" w:name="_Toc5"/>
      <w:r>
        <w:t>Topics for further research:</w:t>
      </w:r>
      <w:bookmarkEnd w:id="5"/>
    </w:p>
    <w:p>
      <w:pPr>
        <w:spacing w:after="0"/>
        <w:numPr>
          <w:ilvl w:val="0"/>
          <w:numId w:val="2"/>
        </w:numPr>
      </w:pPr>
      <w:r>
        <w:rPr/>
        <w:t xml:space="preserve">Rischi e problemi legati all'utilizzo di estensioni non ufficiali per ChatGPT.
</w:t>
      </w:r>
    </w:p>
    <w:p>
      <w:pPr>
        <w:spacing w:after="0"/>
        <w:numPr>
          <w:ilvl w:val="0"/>
          <w:numId w:val="2"/>
        </w:numPr>
      </w:pPr>
      <w:r>
        <w:rPr/>
        <w:t xml:space="preserve">Verifica e approvazione delle estensioni da parte di OpenAI.
</w:t>
      </w:r>
    </w:p>
    <w:p>
      <w:pPr>
        <w:spacing w:after="0"/>
        <w:numPr>
          <w:ilvl w:val="0"/>
          <w:numId w:val="2"/>
        </w:numPr>
      </w:pPr>
      <w:r>
        <w:rPr/>
        <w:t xml:space="preserve">Possibili implicazioni per la privacy e la sicurezza degli utenti con l'uso di estensioni non ufficiali.
</w:t>
      </w:r>
    </w:p>
    <w:p>
      <w:pPr>
        <w:spacing w:after="0"/>
        <w:numPr>
          <w:ilvl w:val="0"/>
          <w:numId w:val="2"/>
        </w:numPr>
      </w:pPr>
      <w:r>
        <w:rPr/>
        <w:t xml:space="preserve">Esempi concreti e dettagliati sull'efficacia e l'affidabilità dell'estensione WebChatGPT.
</w:t>
      </w:r>
    </w:p>
    <w:p>
      <w:pPr>
        <w:spacing w:after="0"/>
        <w:numPr>
          <w:ilvl w:val="0"/>
          <w:numId w:val="2"/>
        </w:numPr>
      </w:pPr>
      <w:r>
        <w:rPr/>
        <w:t xml:space="preserve">Possibili limitazioni o restrizioni delle funzionalità offerte dalle estensioni rispetto a ChatGPT Plus.
</w:t>
      </w:r>
    </w:p>
    <w:p>
      <w:pPr>
        <w:numPr>
          <w:ilvl w:val="0"/>
          <w:numId w:val="2"/>
        </w:numPr>
      </w:pPr>
      <w:r>
        <w:rPr/>
        <w:t xml:space="preserve">Possibili conflitti di interesse o compensazioni ricevute dall'autrice per promuovere le estensioni.</w:t>
      </w:r>
    </w:p>
    <w:p>
      <w:pPr>
        <w:pStyle w:val="Heading1"/>
      </w:pPr>
      <w:bookmarkStart w:id="6" w:name="_Toc6"/>
      <w:r>
        <w:t>Report location:</w:t>
      </w:r>
      <w:bookmarkEnd w:id="6"/>
    </w:p>
    <w:p>
      <w:hyperlink r:id="rId8" w:history="1">
        <w:r>
          <w:rPr>
            <w:color w:val="2980b9"/>
            <w:u w:val="single"/>
          </w:rPr>
          <w:t xml:space="preserve">https://www.fullpicture.app/item/a4a3ff2fc447177369e7273287593427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38FE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tificialcorner.com/6-chrome-extensions-that-unlock-some-gpt-4-features-without-paying-for-chatgpt-plus-3ef59def29c0" TargetMode="External"/><Relationship Id="rId8" Type="http://schemas.openxmlformats.org/officeDocument/2006/relationships/hyperlink" Target="https://www.fullpicture.app/item/a4a3ff2fc447177369e72732875934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2024-05-13T05:20:08+02:00</dcterms:created>
  <dcterms:modified xsi:type="dcterms:W3CDTF">2024-05-13T05:20:08+02:00</dcterms:modified>
</cp:coreProperties>
</file>

<file path=docProps/custom.xml><?xml version="1.0" encoding="utf-8"?>
<Properties xmlns="http://schemas.openxmlformats.org/officeDocument/2006/custom-properties" xmlns:vt="http://schemas.openxmlformats.org/officeDocument/2006/docPropsVTypes"/>
</file>