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0 to 5 in 30 Minutes! Sand Play Therapy - YouTube</w:t></w:r><w:br/><w:hyperlink r:id="rId7" w:history="1"><w:r><w:rPr><w:color w:val="2980b9"/><w:u w:val="single"/></w:rPr><w:t xml:space="preserve">https://www.youtube.com/watch?v=ydG6Ynzrp2Y&t=166s</w:t></w:r></w:hyperlink></w:p><w:p><w:pPr><w:pStyle w:val="Heading1"/></w:pPr><w:bookmarkStart w:id="2" w:name="_Toc2"/><w:r><w:t>Article summary:</w:t></w:r><w:bookmarkEnd w:id="2"/></w:p><w:p><w:pPr><w:jc w:val="both"/></w:pPr><w:r><w:rPr/><w:t xml:space="preserve">1. Sand play therapy is a therapeutic technique that can help children who have experienced trauma learn coping skills.</w:t></w:r></w:p><w:p><w:pPr><w:jc w:val="both"/></w:pPr><w:r><w:rPr/><w:t xml:space="preserve">2. The program &quot;0 to 5 in 30 Minutes!&quot; is sponsored by First 5 Fresno County, First 5 Tulare County, and First 5 Madera County.</w:t></w:r></w:p><w:p><w:pPr><w:jc w:val="both"/></w:pPr><w:r><w:rPr/><w:t xml:space="preserve">3. Play is not only a fun activity for children, but it can also be used as a tool for learning and healing.</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&quot;0 to 5 in 30 Minutes! Sand Play Therapy - YouTube&quot; provides very limited information and lacks any substantial content. It is unclear what the purpose of the article is, as it only briefly mentions the benefits of sand play therapy without providing any further details or evidence to support these claims.</w:t></w:r></w:p><w:p><w:pPr><w:jc w:val="both"/></w:pPr><w:r><w:rPr/><w:t xml:space="preserve"></w:t></w:r></w:p><w:p><w:pPr><w:jc w:val="both"/></w:pPr><w:r><w:rPr/><w:t xml:space="preserve">One potential bias in this article is its promotional nature. The article states that it is a product of Valley Public Television and is sponsored by First 5 Fresno County, First 5 Tulare County, and First 5 Madera County. This suggests that the article may be biased towards promoting these organizations and their initiatives rather than providing objective information about sand play therapy.</w:t></w:r></w:p><w:p><w:pPr><w:jc w:val="both"/></w:pPr><w:r><w:rPr/><w:t xml:space="preserve"></w:t></w:r></w:p><w:p><w:pPr><w:jc w:val="both"/></w:pPr><w:r><w:rPr/><w:t xml:space="preserve">Furthermore, the article does not provide any sources or evidence to support its claims about the benefits of sand play therapy. It simply states that play can help children learn and cope with trauma without offering any specific examples or research studies to back up these assertions. This lack of evidence undermines the credibility of the article and leaves readers questioning the validity of its claims.</w:t></w:r></w:p><w:p><w:pPr><w:jc w:val="both"/></w:pPr><w:r><w:rPr/><w:t xml:space="preserve"></w:t></w:r></w:p><w:p><w:pPr><w:jc w:val="both"/></w:pPr><w:r><w:rPr/><w:t xml:space="preserve">Additionally, the article fails to explore any potential risks or limitations of sand play therapy. While it presents it as a beneficial therapeutic approach for children who have experienced trauma, it does not acknowledge that there may be cases where this type of therapy is not effective or appropriate. By omitting this important consideration, the article presents a one-sided view of sand play therapy that may mislead readers into thinking it is universally beneficial.</w:t></w:r></w:p><w:p><w:pPr><w:jc w:val="both"/></w:pPr><w:r><w:rPr/><w:t xml:space="preserve"></w:t></w:r></w:p><w:p><w:pPr><w:jc w:val="both"/></w:pPr><w:r><w:rPr/><w:t xml:space="preserve">Overall, this article lacks depth and critical analysis. It fails to provide sufficient information or evidence to support its claims about sand play therapy and appears more focused on promotion rather than objective reporting. Readers should approach this article with caution and seek out additional sources for a more comprehensive understanding of sand play therapy and its potential benefits and limitations.</w:t></w:r></w:p><w:p><w:pPr><w:pStyle w:val="Heading1"/></w:pPr><w:bookmarkStart w:id="5" w:name="_Toc5"/><w:r><w:t>Topics for further research:</w:t></w:r><w:bookmarkEnd w:id="5"/></w:p><w:p><w:pPr><w:spacing w:after="0"/><w:numPr><w:ilvl w:val="0"/><w:numId w:val="2"/></w:numPr></w:pPr><w:r><w:rPr/><w:t xml:space="preserve">Research studies on the effectiveness of sand play therapy for children
</w:t></w:r></w:p><w:p><w:pPr><w:spacing w:after="0"/><w:numPr><w:ilvl w:val="0"/><w:numId w:val="2"/></w:numPr></w:pPr><w:r><w:rPr/><w:t xml:space="preserve">Potential risks and limitations of sand play therapy
</w:t></w:r></w:p><w:p><w:pPr><w:spacing w:after="0"/><w:numPr><w:ilvl w:val="0"/><w:numId w:val="2"/></w:numPr></w:pPr><w:r><w:rPr/><w:t xml:space="preserve">Different approaches and techniques used in sand play therapy
</w:t></w:r></w:p><w:p><w:pPr><w:spacing w:after="0"/><w:numPr><w:ilvl w:val="0"/><w:numId w:val="2"/></w:numPr></w:pPr><w:r><w:rPr/><w:t xml:space="preserve">Case studies or examples of successful sand play therapy interventions
</w:t></w:r></w:p><w:p><w:pPr><w:spacing w:after="0"/><w:numPr><w:ilvl w:val="0"/><w:numId w:val="2"/></w:numPr></w:pPr><w:r><w:rPr/><w:t xml:space="preserve">Comparison of sand play therapy with other therapeutic approaches for children
</w:t></w:r></w:p><w:p><w:pPr><w:numPr><w:ilvl w:val="0"/><w:numId w:val="2"/></w:numPr></w:pPr><w:r><w:rPr/><w:t xml:space="preserve">Training and qualifications required to practice sand play therapy</w:t></w:r></w:p><w:p><w:pPr><w:pStyle w:val="Heading1"/></w:pPr><w:bookmarkStart w:id="6" w:name="_Toc6"/><w:r><w:t>Report location:</w:t></w:r><w:bookmarkEnd w:id="6"/></w:p><w:p><w:hyperlink r:id="rId8" w:history="1"><w:r><w:rPr><w:color w:val="2980b9"/><w:u w:val="single"/></w:rPr><w:t xml:space="preserve">https://www.fullpicture.app/item/a488440384c38fe0be28214b9b4acd37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A77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ydG6Ynzrp2Y&amp;t=166s" TargetMode="External"/><Relationship Id="rId8" Type="http://schemas.openxmlformats.org/officeDocument/2006/relationships/hyperlink" Target="https://www.fullpicture.app/item/a488440384c38fe0be28214b9b4acd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2024-02-09T03:28:50+01:00</dcterms:created>
  <dcterms:modified xsi:type="dcterms:W3CDTF">2024-02-09T03:28:50+01:00</dcterms:modified>
</cp:coreProperties>
</file>

<file path=docProps/custom.xml><?xml version="1.0" encoding="utf-8"?>
<Properties xmlns="http://schemas.openxmlformats.org/officeDocument/2006/custom-properties" xmlns:vt="http://schemas.openxmlformats.org/officeDocument/2006/docPropsVTypes"/>
</file>