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Import OpenAI (ChatGPT) Data to Google Sheets [2023] | API Connector</w:t>
      </w:r>
      <w:br/>
      <w:hyperlink r:id="rId7" w:history="1">
        <w:r>
          <w:rPr>
            <w:color w:val="2980b9"/>
            <w:u w:val="single"/>
          </w:rPr>
          <w:t xml:space="preserve">https://mixedanalytics.com/knowledge-base/import-openai-chatgpt-data-to-google-sheets/</w:t>
        </w:r>
      </w:hyperlink>
    </w:p>
    <w:p>
      <w:pPr>
        <w:pStyle w:val="Heading1"/>
      </w:pPr>
      <w:bookmarkStart w:id="2" w:name="_Toc2"/>
      <w:r>
        <w:t>Article summary:</w:t>
      </w:r>
      <w:bookmarkEnd w:id="2"/>
    </w:p>
    <w:p>
      <w:pPr>
        <w:jc w:val="both"/>
      </w:pPr>
      <w:r>
        <w:rPr/>
        <w:t xml:space="preserve">1. This guide explains how to import data from the OpenAI (ChatGPT) API directly into Google Sheets using the API Connector add-on.</w:t>
      </w:r>
    </w:p>
    <w:p>
      <w:pPr>
        <w:jc w:val="both"/>
      </w:pPr>
      <w:r>
        <w:rPr/>
        <w:t xml:space="preserve">2. Users can generate text content and images in response to prompts entered in their spreadsheet.</w:t>
      </w:r>
    </w:p>
    <w:p>
      <w:pPr>
        <w:jc w:val="both"/>
      </w:pPr>
      <w:r>
        <w:rPr/>
        <w:t xml:space="preserve">3. The guide provides step-by-step instructions on obtaining an OpenAI API key, generating chat completions and image generations, running custom requests, and referencing sheet data for API requests.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"Import OpenAI (ChatGPT) Data to Google Sheets [2023] | API Connector" provides a step-by-step guide on how to pull data from the OpenAI (ChatGPT) API into Google Sheets using the API Connector add-on. While the article offers a useful tutorial, there are several aspects that need critical analysis.</w:t>
      </w:r>
    </w:p>
    <w:p>
      <w:pPr>
        <w:jc w:val="both"/>
      </w:pPr>
      <w:r>
        <w:rPr/>
        <w:t xml:space="preserve"/>
      </w:r>
    </w:p>
    <w:p>
      <w:pPr>
        <w:jc w:val="both"/>
      </w:pPr>
      <w:r>
        <w:rPr/>
        <w:t xml:space="preserve">Firstly, the article lacks any discussion or analysis of potential biases in the OpenAI models. OpenAI's language models have faced criticism for generating biased or harmful content. The article fails to address these concerns and does not provide any information on how users can mitigate bias when using ChatGPT.</w:t>
      </w:r>
    </w:p>
    <w:p>
      <w:pPr>
        <w:jc w:val="both"/>
      </w:pPr>
      <w:r>
        <w:rPr/>
        <w:t xml:space="preserve"/>
      </w:r>
    </w:p>
    <w:p>
      <w:pPr>
        <w:jc w:val="both"/>
      </w:pPr>
      <w:r>
        <w:rPr/>
        <w:t xml:space="preserve">Additionally, the article presents OpenAI as a reliable and trustworthy source without acknowledging any potential risks or limitations. It promotes the use of OpenAI's models without discussing their limitations, such as their tendency to generate inaccurate or misleading information.</w:t>
      </w:r>
    </w:p>
    <w:p>
      <w:pPr>
        <w:jc w:val="both"/>
      </w:pPr>
      <w:r>
        <w:rPr/>
        <w:t xml:space="preserve"/>
      </w:r>
    </w:p>
    <w:p>
      <w:pPr>
        <w:jc w:val="both"/>
      </w:pPr>
      <w:r>
        <w:rPr/>
        <w:t xml:space="preserve">Furthermore, the article does not explore counterarguments or alternative perspectives regarding the use of AI language models like ChatGPT. It presents ChatGPT as a tool for generating text content and images without discussing potential ethical implications or concerns about AI-generated content.</w:t>
      </w:r>
    </w:p>
    <w:p>
      <w:pPr>
        <w:jc w:val="both"/>
      </w:pPr>
      <w:r>
        <w:rPr/>
        <w:t xml:space="preserve"/>
      </w:r>
    </w:p>
    <w:p>
      <w:pPr>
        <w:jc w:val="both"/>
      </w:pPr>
      <w:r>
        <w:rPr/>
        <w:t xml:space="preserve">The article also lacks evidence to support its claims about the effectiveness and capabilities of ChatGPT. While it provides instructions on how to use the API, it does not provide any examples or case studies demonstrating successful implementation or real-world applications.</w:t>
      </w:r>
    </w:p>
    <w:p>
      <w:pPr>
        <w:jc w:val="both"/>
      </w:pPr>
      <w:r>
        <w:rPr/>
        <w:t xml:space="preserve"/>
      </w:r>
    </w:p>
    <w:p>
      <w:pPr>
        <w:jc w:val="both"/>
      </w:pPr>
      <w:r>
        <w:rPr/>
        <w:t xml:space="preserve">Moreover, the article appears to have a promotional tone, as it repeatedly mentions and links to the API Connector add-on throughout the text. This raises questions about whether there is a commercial interest behind this tutorial.</w:t>
      </w:r>
    </w:p>
    <w:p>
      <w:pPr>
        <w:jc w:val="both"/>
      </w:pPr>
      <w:r>
        <w:rPr/>
        <w:t xml:space="preserve"/>
      </w:r>
    </w:p>
    <w:p>
      <w:pPr>
        <w:jc w:val="both"/>
      </w:pPr>
      <w:r>
        <w:rPr/>
        <w:t xml:space="preserve">Overall, while the article provides a practical guide for importing data from OpenAI's ChatGPT API into Google Sheets, it lacks critical analysis and fails to address important considerations such as biases in AI-generated content and ethical implications. It would benefit from providing a more balanced perspective and addressing potential risks associated with using AI language models like ChatGPT.</w:t>
      </w:r>
    </w:p>
    <w:p>
      <w:pPr>
        <w:pStyle w:val="Heading1"/>
      </w:pPr>
      <w:bookmarkStart w:id="5" w:name="_Toc5"/>
      <w:r>
        <w:t>Topics for further research:</w:t>
      </w:r>
      <w:bookmarkEnd w:id="5"/>
    </w:p>
    <w:p>
      <w:pPr>
        <w:spacing w:after="0"/>
        <w:numPr>
          <w:ilvl w:val="0"/>
          <w:numId w:val="2"/>
        </w:numPr>
      </w:pPr>
      <w:r>
        <w:rPr/>
        <w:t xml:space="preserve">OpenAI ChatGPT biases and limitations
</w:t>
      </w:r>
    </w:p>
    <w:p>
      <w:pPr>
        <w:spacing w:after="0"/>
        <w:numPr>
          <w:ilvl w:val="0"/>
          <w:numId w:val="2"/>
        </w:numPr>
      </w:pPr>
      <w:r>
        <w:rPr/>
        <w:t xml:space="preserve">Ethical concerns of AI language models
</w:t>
      </w:r>
    </w:p>
    <w:p>
      <w:pPr>
        <w:spacing w:after="0"/>
        <w:numPr>
          <w:ilvl w:val="0"/>
          <w:numId w:val="2"/>
        </w:numPr>
      </w:pPr>
      <w:r>
        <w:rPr/>
        <w:t xml:space="preserve">Criticism of OpenAI language models
</w:t>
      </w:r>
    </w:p>
    <w:p>
      <w:pPr>
        <w:spacing w:after="0"/>
        <w:numPr>
          <w:ilvl w:val="0"/>
          <w:numId w:val="2"/>
        </w:numPr>
      </w:pPr>
      <w:r>
        <w:rPr/>
        <w:t xml:space="preserve">Mitigating bias in AI-generated content
</w:t>
      </w:r>
    </w:p>
    <w:p>
      <w:pPr>
        <w:spacing w:after="0"/>
        <w:numPr>
          <w:ilvl w:val="0"/>
          <w:numId w:val="2"/>
        </w:numPr>
      </w:pPr>
      <w:r>
        <w:rPr/>
        <w:t xml:space="preserve">Real-world applications of ChatGPT
</w:t>
      </w:r>
    </w:p>
    <w:p>
      <w:pPr>
        <w:numPr>
          <w:ilvl w:val="0"/>
          <w:numId w:val="2"/>
        </w:numPr>
      </w:pPr>
      <w:r>
        <w:rPr/>
        <w:t xml:space="preserve">Risks of using AI language models</w:t>
      </w:r>
    </w:p>
    <w:p>
      <w:pPr>
        <w:pStyle w:val="Heading1"/>
      </w:pPr>
      <w:bookmarkStart w:id="6" w:name="_Toc6"/>
      <w:r>
        <w:t>Report location:</w:t>
      </w:r>
      <w:bookmarkEnd w:id="6"/>
    </w:p>
    <w:p>
      <w:hyperlink r:id="rId8" w:history="1">
        <w:r>
          <w:rPr>
            <w:color w:val="2980b9"/>
            <w:u w:val="single"/>
          </w:rPr>
          <w:t xml:space="preserve">https://www.fullpicture.app/item/a45bf817191d75c8d7b4cd3ae47a55ff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9FA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xedanalytics.com/knowledge-base/import-openai-chatgpt-data-to-google-sheets/" TargetMode="External"/><Relationship Id="rId8" Type="http://schemas.openxmlformats.org/officeDocument/2006/relationships/hyperlink" Target="https://www.fullpicture.app/item/a45bf817191d75c8d7b4cd3ae47a55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2023-08-01T19:04:39+02:00</dcterms:created>
  <dcterms:modified xsi:type="dcterms:W3CDTF">2023-08-01T19:04:39+02:00</dcterms:modified>
</cp:coreProperties>
</file>

<file path=docProps/custom.xml><?xml version="1.0" encoding="utf-8"?>
<Properties xmlns="http://schemas.openxmlformats.org/officeDocument/2006/custom-properties" xmlns:vt="http://schemas.openxmlformats.org/officeDocument/2006/docPropsVTypes"/>
</file>