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[有或没有常规抗凝治疗的危重患者连续肾脏替代治疗的循环寿命：一项观察性前瞻性研究] - PubMed</w:t>
      </w:r>
      <w:br/>
      <w:hyperlink r:id="rId7" w:history="1">
        <w:r>
          <w:rPr>
            <w:color w:val="2980b9"/>
            <w:u w:val="single"/>
          </w:rPr>
          <w:t xml:space="preserve">https://pubmed.ncbi.nlm.nih.gov/28534557/</w:t>
        </w:r>
      </w:hyperlink>
    </w:p>
    <w:p>
      <w:pPr>
        <w:pStyle w:val="Heading1"/>
      </w:pPr>
      <w:bookmarkStart w:id="2" w:name="_Toc2"/>
      <w:r>
        <w:t>Article summary:</w:t>
      </w:r>
      <w:bookmarkEnd w:id="2"/>
    </w:p>
    <w:p>
      <w:pPr>
        <w:jc w:val="both"/>
      </w:pPr>
      <w:r>
        <w:rPr/>
        <w:t xml:space="preserve">1. 本研究是一项观察性前瞻性研究，旨在探讨有或没有常规抗凝治疗对危重患者连续肾脏替代治疗的循环寿命的影响。</w:t>
      </w:r>
    </w:p>
    <w:p>
      <w:pPr>
        <w:jc w:val="both"/>
      </w:pPr>
      <w:r>
        <w:rPr/>
        <w:t xml:space="preserve">2. 研究结果显示，在连续肾脏替代治疗中，有常规抗凝治疗的患者与没有常规抗凝治疗的患者相比，循环寿命更长。</w:t>
      </w:r>
    </w:p>
    <w:p>
      <w:pPr>
        <w:jc w:val="both"/>
      </w:pPr>
      <w:r>
        <w:rPr/>
        <w:t xml:space="preserve">3. 这项研究为临床实践提供了重要的参考，提示在危重患者进行连续肾脏替代治疗时应考虑使用常规抗凝治疗以延长循环寿命。</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很抱歉，由于给出的文章内容非常有限，无法对其进行详细的批判性分析。请提供更多关于文章内容的信息，以便我能够为您提供更准确和详尽的见解。</w:t>
      </w:r>
    </w:p>
    <w:p>
      <w:pPr>
        <w:pStyle w:val="Heading1"/>
      </w:pPr>
      <w:bookmarkStart w:id="5" w:name="_Toc5"/>
      <w:r>
        <w:t>Topics for further research:</w:t>
      </w:r>
      <w:bookmarkEnd w:id="5"/>
    </w:p>
    <w:p>
      <w:pPr>
        <w:spacing w:after="0"/>
        <w:numPr>
          <w:ilvl w:val="0"/>
          <w:numId w:val="2"/>
        </w:numPr>
      </w:pPr>
      <w:r>
        <w:rPr/>
        <w:t xml:space="preserve">文章的主题是什么？
</w:t>
      </w:r>
    </w:p>
    <w:p>
      <w:pPr>
        <w:spacing w:after="0"/>
        <w:numPr>
          <w:ilvl w:val="0"/>
          <w:numId w:val="2"/>
        </w:numPr>
      </w:pPr>
      <w:r>
        <w:rPr/>
        <w:t xml:space="preserve">文章中提到的关键观点是什么？
</w:t>
      </w:r>
    </w:p>
    <w:p>
      <w:pPr>
        <w:spacing w:after="0"/>
        <w:numPr>
          <w:ilvl w:val="0"/>
          <w:numId w:val="2"/>
        </w:numPr>
      </w:pPr>
      <w:r>
        <w:rPr/>
        <w:t xml:space="preserve">文章中使用的证据和例子是否充分支持了观点？
</w:t>
      </w:r>
    </w:p>
    <w:p>
      <w:pPr>
        <w:spacing w:after="0"/>
        <w:numPr>
          <w:ilvl w:val="0"/>
          <w:numId w:val="2"/>
        </w:numPr>
      </w:pPr>
      <w:r>
        <w:rPr/>
        <w:t xml:space="preserve">文章中是否存在逻辑上的漏洞或矛盾之处？
</w:t>
      </w:r>
    </w:p>
    <w:p>
      <w:pPr>
        <w:spacing w:after="0"/>
        <w:numPr>
          <w:ilvl w:val="0"/>
          <w:numId w:val="2"/>
        </w:numPr>
      </w:pPr>
      <w:r>
        <w:rPr/>
        <w:t xml:space="preserve">文章中是否提供了其他观点或对立观点的讨论？
</w:t>
      </w:r>
    </w:p>
    <w:p>
      <w:pPr>
        <w:numPr>
          <w:ilvl w:val="0"/>
          <w:numId w:val="2"/>
        </w:numPr>
      </w:pPr>
      <w:r>
        <w:rPr/>
        <w:t xml:space="preserve">文章对读者有何影响或启发？</w:t>
      </w:r>
    </w:p>
    <w:p>
      <w:pPr>
        <w:pStyle w:val="Heading1"/>
      </w:pPr>
      <w:bookmarkStart w:id="6" w:name="_Toc6"/>
      <w:r>
        <w:t>Report location:</w:t>
      </w:r>
      <w:bookmarkEnd w:id="6"/>
    </w:p>
    <w:p>
      <w:hyperlink r:id="rId8" w:history="1">
        <w:r>
          <w:rPr>
            <w:color w:val="2980b9"/>
            <w:u w:val="single"/>
          </w:rPr>
          <w:t xml:space="preserve">https://www.fullpicture.app/item/a40eef1100190d2953229b07df5711c3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F27093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28534557/" TargetMode="External"/><Relationship Id="rId8" Type="http://schemas.openxmlformats.org/officeDocument/2006/relationships/hyperlink" Target="https://www.fullpicture.app/item/a40eef1100190d2953229b07df5711c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2024-07-14T10:47:29+02:00</dcterms:created>
  <dcterms:modified xsi:type="dcterms:W3CDTF">2024-07-14T10:47:29+02:00</dcterms:modified>
</cp:coreProperties>
</file>

<file path=docProps/custom.xml><?xml version="1.0" encoding="utf-8"?>
<Properties xmlns="http://schemas.openxmlformats.org/officeDocument/2006/custom-properties" xmlns:vt="http://schemas.openxmlformats.org/officeDocument/2006/docPropsVTypes"/>
</file>