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仪表盘 ‹ 手可摘星程 — WordPress</w:t>
      </w:r>
      <w:br/>
      <w:hyperlink r:id="rId7" w:history="1">
        <w:r>
          <w:rPr>
            <w:color w:val="2980b9"/>
            <w:u w:val="single"/>
          </w:rPr>
          <w:t xml:space="preserve">http://47.120.39.69/wp-admin/index.php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仪表盘是WordPress的主界面，提供了所有工具和链接到管理页面的导航菜单。</w:t>
      </w:r>
    </w:p>
    <w:p>
      <w:pPr>
        <w:jc w:val="both"/>
      </w:pPr>
      <w:r>
        <w:rPr/>
        <w:t xml:space="preserve">2. 用户可以根据自己的工作风格调整仪表盘的布局，包括选择显示哪些模块、拖放模块以及管理模块。</w:t>
      </w:r>
    </w:p>
    <w:p>
      <w:pPr>
        <w:jc w:val="both"/>
      </w:pPr>
      <w:r>
        <w:rPr/>
        <w:t xml:space="preserve">3. 仪表盘中包含多个模块，如欢迎、站点健康、概览、订阅等，用户可以通过这些模块查看和管理网站内容。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介绍WordPress仪表盘的文章，但是它存在一些问题。首先，它没有提供任何关于WordPress仪表盘的缺点或风险的信息，这可能会误导读者认为使用WordPress仪表盘是完全安全和可靠的。其次，文章只提到了WordPress工具的优点和功能，并没有探讨任何潜在的偏见或局限性。此外，文章也没有提供任何证据来支持其所述内容，例如“显示选项”、“拖放功能”等。最后，该文章似乎是为了宣传WordPress而编写的，因为它只强调了WordPress工具的优点和功能，并没有提及其他竞争对手或替代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总之，该文章存在一些片面报道、缺失考虑点、未探索反驳等问题。如果作者能够更加客观地呈现双方，并提供更多有关风险和局限性的信息，则该文章将更加全面和可信。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WordPress dashboard risks and limitations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and limitations of WordPress tools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WordPress dashboard features
</w:t>
      </w:r>
    </w:p>
    <w:p>
      <w:pPr>
        <w:spacing w:after="0"/>
        <w:numPr>
          <w:ilvl w:val="0"/>
          <w:numId w:val="2"/>
        </w:numPr>
      </w:pPr>
      <w:r>
        <w:rPr/>
        <w:t xml:space="preserve">Competitors and alternatives to WordPress
</w:t>
      </w:r>
    </w:p>
    <w:p>
      <w:pPr>
        <w:spacing w:after="0"/>
        <w:numPr>
          <w:ilvl w:val="0"/>
          <w:numId w:val="2"/>
        </w:numPr>
      </w:pPr>
      <w:r>
        <w:rPr/>
        <w:t xml:space="preserve">Balanced reporting on WordPress dashboard
</w:t>
      </w:r>
    </w:p>
    <w:p>
      <w:pPr>
        <w:numPr>
          <w:ilvl w:val="0"/>
          <w:numId w:val="2"/>
        </w:numPr>
      </w:pPr>
      <w:r>
        <w:rPr/>
        <w:t xml:space="preserve">Risks and limitations of using WordPress dashboard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https://www.fullpicture.app/item/a363e07a43083e971a24619de684f457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BD711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47.120.39.69/wp-admin/index.php" TargetMode="External"/><Relationship Id="rId8" Type="http://schemas.openxmlformats.org/officeDocument/2006/relationships/hyperlink" Target="https://www.fullpicture.app/item/a363e07a43083e971a24619de684f45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2024-01-21T01:54:06+01:00</dcterms:created>
  <dcterms:modified xsi:type="dcterms:W3CDTF">2024-01-21T01:54:06+01:00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