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Time’s Up for Capitalism. But What Comes Next? | The Nation</w:t>
      </w:r>
      <w:br/>
      <w:hyperlink r:id="rId7" w:history="1">
        <w:r>
          <w:rPr>
            <w:color w:val="2980b9"/>
            <w:u w:val="single"/>
          </w:rPr>
          <w:t xml:space="preserve">https://www.thenation.com/article/archive/democracy-environment-astra-taylor/</w:t>
        </w:r>
      </w:hyperlink>
    </w:p>
    <w:p>
      <w:pPr>
        <w:pStyle w:val="Heading1"/>
      </w:pPr>
      <w:bookmarkStart w:id="2" w:name="_Toc2"/>
      <w:r>
        <w:t>Article summary:</w:t>
      </w:r>
      <w:bookmarkEnd w:id="2"/>
    </w:p>
    <w:p>
      <w:pPr>
        <w:jc w:val="both"/>
      </w:pPr>
      <w:r>
        <w:rPr/>
        <w:t xml:space="preserve">1. The article discusses the relationship between democracy and time, highlighting how past generations shape the present and future.</w:t>
      </w:r>
    </w:p>
    <w:p>
      <w:pPr>
        <w:jc w:val="both"/>
      </w:pPr>
      <w:r>
        <w:rPr/>
        <w:t xml:space="preserve">2. It explores the current challenges to democracy, including the erosion of democratic institutions and the concentration of economic power.</w:t>
      </w:r>
    </w:p>
    <w:p>
      <w:pPr>
        <w:jc w:val="both"/>
      </w:pPr>
      <w:r>
        <w:rPr/>
        <w:t xml:space="preserve">3. The article argues for a more sustainable and equitable society, challenging the capitalist system that prioritizes growth and accumulation.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"Time's Up for Capitalism. But What Comes Next?" published in The Nation presents a critical analysis of capitalism and explores the need for a more sustainable and democratic future. While the article raises important questions about the relationship between democracy, time, and sustainability, it also exhibits certain biases and lacks balanced reporting.</w:t>
      </w:r>
    </w:p>
    <w:p>
      <w:pPr>
        <w:jc w:val="both"/>
      </w:pPr>
      <w:r>
        <w:rPr/>
        <w:t xml:space="preserve"/>
      </w:r>
    </w:p>
    <w:p>
      <w:pPr>
        <w:jc w:val="both"/>
      </w:pPr>
      <w:r>
        <w:rPr/>
        <w:t xml:space="preserve">One potential bias in the article is its negative portrayal of capitalism. The author argues that capitalism thrives on speed, consumption, and growth, which are presented as inherently unsustainable. However, this characterization overlooks the fact that capitalism has also been instrumental in driving technological advancements, improving living standards, and reducing poverty worldwide. By focusing solely on its negative aspects, the article fails to acknowledge the benefits that capitalism has brought to societies.</w:t>
      </w:r>
    </w:p>
    <w:p>
      <w:pPr>
        <w:jc w:val="both"/>
      </w:pPr>
      <w:r>
        <w:rPr/>
        <w:t xml:space="preserve"/>
      </w:r>
    </w:p>
    <w:p>
      <w:pPr>
        <w:jc w:val="both"/>
      </w:pPr>
      <w:r>
        <w:rPr/>
        <w:t xml:space="preserve">Furthermore, the article presents an idealized view of democratic socialism as a viable alternative to capitalism without critically examining its potential drawbacks or challenges. While it highlights the growing popularity of democratic socialism among young people in the United States, it does not explore counterarguments or address concerns about government control over resources and individual freedoms that have been raised by critics of socialism.</w:t>
      </w:r>
    </w:p>
    <w:p>
      <w:pPr>
        <w:jc w:val="both"/>
      </w:pPr>
      <w:r>
        <w:rPr/>
        <w:t xml:space="preserve"/>
      </w:r>
    </w:p>
    <w:p>
      <w:pPr>
        <w:jc w:val="both"/>
      </w:pPr>
      <w:r>
        <w:rPr/>
        <w:t xml:space="preserve">The article also makes unsupported claims about the decline of democracy without providing sufficient evidence or considering alternative explanations. It suggests that democracy is dying based on anecdotal observations such as conservative leaders invoking nostalgia or Confederate statues being erected. However, these examples do not necessarily indicate a widespread erosion of democratic institutions or norms.</w:t>
      </w:r>
    </w:p>
    <w:p>
      <w:pPr>
        <w:jc w:val="both"/>
      </w:pPr>
      <w:r>
        <w:rPr/>
        <w:t xml:space="preserve"/>
      </w:r>
    </w:p>
    <w:p>
      <w:pPr>
        <w:jc w:val="both"/>
      </w:pPr>
      <w:r>
        <w:rPr/>
        <w:t xml:space="preserve">Additionally, the article lacks a comprehensive analysis of how a transition from capitalism to a more sustainable and democratic system would be achieved. It briefly mentions the need to transform society's underlying economic relations but does not provide concrete proposals or address potential challenges associated with such a transformation.</w:t>
      </w:r>
    </w:p>
    <w:p>
      <w:pPr>
        <w:jc w:val="both"/>
      </w:pPr>
      <w:r>
        <w:rPr/>
        <w:t xml:space="preserve"/>
      </w:r>
    </w:p>
    <w:p>
      <w:pPr>
        <w:jc w:val="both"/>
      </w:pPr>
      <w:r>
        <w:rPr/>
        <w:t xml:space="preserve">Moreover, while discussing sustainability and its implications for capitalism, the article does not adequately consider alternative approaches within capitalism itself that promote environmental stewardship and social responsibility. Many businesses today are adopting sustainable practices and incorporating environmental considerations into their operations without abandoning capitalist principles entirely.</w:t>
      </w:r>
    </w:p>
    <w:p>
      <w:pPr>
        <w:jc w:val="both"/>
      </w:pPr>
      <w:r>
        <w:rPr/>
        <w:t xml:space="preserve"/>
      </w:r>
    </w:p>
    <w:p>
      <w:pPr>
        <w:jc w:val="both"/>
      </w:pPr>
      <w:r>
        <w:rPr/>
        <w:t xml:space="preserve">Overall, the article presents a one-sided view of capitalism and democracy, fails to provide sufficient evidence for its claims, overlooks potential counterarguments, and lacks a comprehensive analysis of alternative approaches. It would benefit from a more balanced and nuanced perspective that considers both the strengths and weaknesses of different economic and political systems.</w:t>
      </w:r>
    </w:p>
    <w:p>
      <w:pPr>
        <w:pStyle w:val="Heading1"/>
      </w:pPr>
      <w:bookmarkStart w:id="5" w:name="_Toc5"/>
      <w:r>
        <w:t>Topics for further research:</w:t>
      </w:r>
      <w:bookmarkEnd w:id="5"/>
    </w:p>
    <w:p>
      <w:pPr>
        <w:spacing w:after="0"/>
        <w:numPr>
          <w:ilvl w:val="0"/>
          <w:numId w:val="2"/>
        </w:numPr>
      </w:pPr>
      <w:r>
        <w:rPr/>
        <w:t xml:space="preserve">Criticisms of democratic socialism and its potential drawbacks
</w:t>
      </w:r>
    </w:p>
    <w:p>
      <w:pPr>
        <w:spacing w:after="0"/>
        <w:numPr>
          <w:ilvl w:val="0"/>
          <w:numId w:val="2"/>
        </w:numPr>
      </w:pPr>
      <w:r>
        <w:rPr/>
        <w:t xml:space="preserve">Counterarguments against government control over resources in democratic socialism
</w:t>
      </w:r>
    </w:p>
    <w:p>
      <w:pPr>
        <w:spacing w:after="0"/>
        <w:numPr>
          <w:ilvl w:val="0"/>
          <w:numId w:val="2"/>
        </w:numPr>
      </w:pPr>
      <w:r>
        <w:rPr/>
        <w:t xml:space="preserve">Concerns about individual freedoms in democratic socialism
</w:t>
      </w:r>
    </w:p>
    <w:p>
      <w:pPr>
        <w:spacing w:after="0"/>
        <w:numPr>
          <w:ilvl w:val="0"/>
          <w:numId w:val="2"/>
        </w:numPr>
      </w:pPr>
      <w:r>
        <w:rPr/>
        <w:t xml:space="preserve">Evidence of the decline of democracy and alternative explanations
</w:t>
      </w:r>
    </w:p>
    <w:p>
      <w:pPr>
        <w:spacing w:after="0"/>
        <w:numPr>
          <w:ilvl w:val="0"/>
          <w:numId w:val="2"/>
        </w:numPr>
      </w:pPr>
      <w:r>
        <w:rPr/>
        <w:t xml:space="preserve">Concrete proposals for transitioning from capitalism to a more sustainable and democratic system
</w:t>
      </w:r>
    </w:p>
    <w:p>
      <w:pPr>
        <w:numPr>
          <w:ilvl w:val="0"/>
          <w:numId w:val="2"/>
        </w:numPr>
      </w:pPr>
      <w:r>
        <w:rPr/>
        <w:t xml:space="preserve">Alternative approaches within capitalism that promote environmental stewardship and social responsibility</w:t>
      </w:r>
    </w:p>
    <w:p>
      <w:pPr>
        <w:pStyle w:val="Heading1"/>
      </w:pPr>
      <w:bookmarkStart w:id="6" w:name="_Toc6"/>
      <w:r>
        <w:t>Report location:</w:t>
      </w:r>
      <w:bookmarkEnd w:id="6"/>
    </w:p>
    <w:p>
      <w:hyperlink r:id="rId8" w:history="1">
        <w:r>
          <w:rPr>
            <w:color w:val="2980b9"/>
            <w:u w:val="single"/>
          </w:rPr>
          <w:t xml:space="preserve">https://www.fullpicture.app/item/a3003d8cab89e9a20eeed462e05c496a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E21F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nation.com/article/archive/democracy-environment-astra-taylor/" TargetMode="External"/><Relationship Id="rId8" Type="http://schemas.openxmlformats.org/officeDocument/2006/relationships/hyperlink" Target="https://www.fullpicture.app/item/a3003d8cab89e9a20eeed462e05c49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2024-04-06T21:46:53+02:00</dcterms:created>
  <dcterms:modified xsi:type="dcterms:W3CDTF">2024-04-06T21:46:53+02:00</dcterms:modified>
</cp:coreProperties>
</file>

<file path=docProps/custom.xml><?xml version="1.0" encoding="utf-8"?>
<Properties xmlns="http://schemas.openxmlformats.org/officeDocument/2006/custom-properties" xmlns:vt="http://schemas.openxmlformats.org/officeDocument/2006/docPropsVTypes"/>
</file>