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Meet The Unknown Immigrant Billionaire Betting Her Fortune To Take On Musk In Space</w:t>
      </w:r>
      <w:br/>
      <w:hyperlink r:id="rId7" w:history="1">
        <w:r>
          <w:rPr>
            <w:color w:val="2980b9"/>
            <w:u w:val="single"/>
          </w:rPr>
          <w:t xml:space="preserve">https://www.forbes.com/sites/forbesdigitalcovers/2018/07/11/meet-the-unknown-immigrant-billionaire-betting-her-fortune-to-take-on-musk-in-space/?sh=256eec4f5f0d</w:t>
        </w:r>
      </w:hyperlink>
    </w:p>
    <w:p>
      <w:pPr>
        <w:pStyle w:val="Heading1"/>
      </w:pPr>
      <w:bookmarkStart w:id="2" w:name="_Toc2"/>
      <w:r>
        <w:t>Article summary:</w:t>
      </w:r>
      <w:bookmarkEnd w:id="2"/>
    </w:p>
    <w:p>
      <w:pPr>
        <w:jc w:val="both"/>
      </w:pPr>
      <w:r>
        <w:rPr/>
        <w:t xml:space="preserve">1. Eren Ozmen, a Turkish immigrant billionaire and co-owner of Sierra Nevada Corp., is betting her fortune on the company's Dream Chaser spacecraft to compete with Elon Musk's SpaceX in the space race.</w:t>
      </w:r>
    </w:p>
    <w:p>
      <w:pPr>
        <w:jc w:val="both"/>
      </w:pPr>
      <w:r>
        <w:rPr/>
        <w:t xml:space="preserve">2. Sierra Nevada Corp. is the biggest female-owned government contractor in the US, with $1.6 billion in 2017 sales and nearly 4,000 employees across 33 locations.</w:t>
      </w:r>
    </w:p>
    <w:p>
      <w:pPr>
        <w:jc w:val="both"/>
      </w:pPr>
      <w:r>
        <w:rPr/>
        <w:t xml:space="preserve">3. The Ozmens' acquisition strategy involves searching for companies with promising high-tech products and establishing trusting relationships before buying them, resulting in Sierra Nevada's revenue growth from $3 million to $60 million per year.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Forbes article "Meet The Unknown Immigrant Billionaire Betting Her Fortune To Take On Musk In Space" provides an interesting profile of Eren Ozmen, the co-owner of Sierra Nevada Corp., a company that is entering the space race. However, the article has some potential biases and missing points of consideration.</w:t>
      </w:r>
    </w:p>
    <w:p>
      <w:pPr>
        <w:jc w:val="both"/>
      </w:pPr>
      <w:r>
        <w:rPr/>
        <w:t xml:space="preserve"/>
      </w:r>
    </w:p>
    <w:p>
      <w:pPr>
        <w:jc w:val="both"/>
      </w:pPr>
      <w:r>
        <w:rPr/>
        <w:t xml:space="preserve">One-sided reporting is evident in the article's focus on Sierra Nevada's successes and ambitions, without exploring any potential risks or challenges. For example, while the Dream Chaser spacecraft promises to be able to land on commercial runways and fly again up to 15 times, there is no mention of any potential safety concerns or technical difficulties that could arise during these flights.</w:t>
      </w:r>
    </w:p>
    <w:p>
      <w:pPr>
        <w:jc w:val="both"/>
      </w:pPr>
      <w:r>
        <w:rPr/>
        <w:t xml:space="preserve"/>
      </w:r>
    </w:p>
    <w:p>
      <w:pPr>
        <w:jc w:val="both"/>
      </w:pPr>
      <w:r>
        <w:rPr/>
        <w:t xml:space="preserve">The article also presents unsupported claims about Sierra Nevada's advantages over other companies in the space race. For instance, it claims that Sierra Nevada's ability to glide gently down to Earth ensures that precious scientific cargo won't get tossed around and compromised on reentry, but there is no evidence provided to support this claim.</w:t>
      </w:r>
    </w:p>
    <w:p>
      <w:pPr>
        <w:jc w:val="both"/>
      </w:pPr>
      <w:r>
        <w:rPr/>
        <w:t xml:space="preserve"/>
      </w:r>
    </w:p>
    <w:p>
      <w:pPr>
        <w:jc w:val="both"/>
      </w:pPr>
      <w:r>
        <w:rPr/>
        <w:t xml:space="preserve">Additionally, the article has promotional content for Sierra Nevada and its owners. It portrays them as passionate innovators who are filling a void left by NASA and highlights their success as female immigrants who have built a billion-dollar company. While these are admirable qualities, they do not necessarily reflect the reality of Sierra Nevada's capabilities or potential challenges in the space industry.</w:t>
      </w:r>
    </w:p>
    <w:p>
      <w:pPr>
        <w:jc w:val="both"/>
      </w:pPr>
      <w:r>
        <w:rPr/>
        <w:t xml:space="preserve"/>
      </w:r>
    </w:p>
    <w:p>
      <w:pPr>
        <w:jc w:val="both"/>
      </w:pPr>
      <w:r>
        <w:rPr/>
        <w:t xml:space="preserve">Furthermore, there are missing points of consideration in the article. For example, it does not explore any potential ethical concerns with private companies entering the space industry or how this could impact international relations. Additionally, there is no discussion of how Sierra Nevada's government contracts may influence its operations or decision-making processes.</w:t>
      </w:r>
    </w:p>
    <w:p>
      <w:pPr>
        <w:jc w:val="both"/>
      </w:pPr>
      <w:r>
        <w:rPr/>
        <w:t xml:space="preserve"/>
      </w:r>
    </w:p>
    <w:p>
      <w:pPr>
        <w:jc w:val="both"/>
      </w:pPr>
      <w:r>
        <w:rPr/>
        <w:t xml:space="preserve">Overall, while "Meet The Unknown Immigrant Billionaire Betting Her Fortune To Take On Musk In Space" provides an interesting profile of Eren Ozmen and her company's entry into the space race, it has some potential biases and missing points of consideration that should be taken into account when evaluating its content.</w:t>
      </w:r>
    </w:p>
    <w:p>
      <w:pPr>
        <w:pStyle w:val="Heading1"/>
      </w:pPr>
      <w:bookmarkStart w:id="5" w:name="_Toc5"/>
      <w:r>
        <w:t>Topics for further research:</w:t>
      </w:r>
      <w:bookmarkEnd w:id="5"/>
    </w:p>
    <w:p>
      <w:pPr>
        <w:spacing w:after="0"/>
        <w:numPr>
          <w:ilvl w:val="0"/>
          <w:numId w:val="2"/>
        </w:numPr>
      </w:pPr>
      <w:r>
        <w:rPr/>
        <w:t xml:space="preserve">Ethical concerns with private companies entering the space industry
</w:t>
      </w:r>
    </w:p>
    <w:p>
      <w:pPr>
        <w:spacing w:after="0"/>
        <w:numPr>
          <w:ilvl w:val="0"/>
          <w:numId w:val="2"/>
        </w:numPr>
      </w:pPr>
      <w:r>
        <w:rPr/>
        <w:t xml:space="preserve">Potential safety concerns with Sierra Nevada's Dream Chaser spacecraft
</w:t>
      </w:r>
    </w:p>
    <w:p>
      <w:pPr>
        <w:spacing w:after="0"/>
        <w:numPr>
          <w:ilvl w:val="0"/>
          <w:numId w:val="2"/>
        </w:numPr>
      </w:pPr>
      <w:r>
        <w:rPr/>
        <w:t xml:space="preserve">Technical difficulties that could arise during Sierra Nevada's flights
</w:t>
      </w:r>
    </w:p>
    <w:p>
      <w:pPr>
        <w:spacing w:after="0"/>
        <w:numPr>
          <w:ilvl w:val="0"/>
          <w:numId w:val="2"/>
        </w:numPr>
      </w:pPr>
      <w:r>
        <w:rPr/>
        <w:t xml:space="preserve">Sierra Nevada's government contracts and their influence on operations and decision-making processes
</w:t>
      </w:r>
    </w:p>
    <w:p>
      <w:pPr>
        <w:spacing w:after="0"/>
        <w:numPr>
          <w:ilvl w:val="0"/>
          <w:numId w:val="2"/>
        </w:numPr>
      </w:pPr>
      <w:r>
        <w:rPr/>
        <w:t xml:space="preserve">Impact of private companies entering the space industry on international relations
</w:t>
      </w:r>
    </w:p>
    <w:p>
      <w:pPr>
        <w:numPr>
          <w:ilvl w:val="0"/>
          <w:numId w:val="2"/>
        </w:numPr>
      </w:pPr>
      <w:r>
        <w:rPr/>
        <w:t xml:space="preserve">Comparison of Sierra Nevada's advantages over other companies in the space race</w:t>
      </w:r>
    </w:p>
    <w:p>
      <w:pPr>
        <w:pStyle w:val="Heading1"/>
      </w:pPr>
      <w:bookmarkStart w:id="6" w:name="_Toc6"/>
      <w:r>
        <w:t>Report location:</w:t>
      </w:r>
      <w:bookmarkEnd w:id="6"/>
    </w:p>
    <w:p>
      <w:hyperlink r:id="rId8" w:history="1">
        <w:r>
          <w:rPr>
            <w:color w:val="2980b9"/>
            <w:u w:val="single"/>
          </w:rPr>
          <w:t xml:space="preserve">https://www.fullpicture.app/item/a185c0979d25d8fb2f5224f2b3a3d0e4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A576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com/sites/forbesdigitalcovers/2018/07/11/meet-the-unknown-immigrant-billionaire-betting-her-fortune-to-take-on-musk-in-space/?sh=256eec4f5f0d" TargetMode="External"/><Relationship Id="rId8" Type="http://schemas.openxmlformats.org/officeDocument/2006/relationships/hyperlink" Target="https://www.fullpicture.app/item/a185c0979d25d8fb2f5224f2b3a3d0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2024-01-08T12:55:18+01:00</dcterms:created>
  <dcterms:modified xsi:type="dcterms:W3CDTF">2024-01-08T12:55:18+01:00</dcterms:modified>
</cp:coreProperties>
</file>

<file path=docProps/custom.xml><?xml version="1.0" encoding="utf-8"?>
<Properties xmlns="http://schemas.openxmlformats.org/officeDocument/2006/custom-properties" xmlns:vt="http://schemas.openxmlformats.org/officeDocument/2006/docPropsVTypes"/>
</file>