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Agriculture | Free Full-Text | Soil Erosion Threatens Food Production</w:t>
      </w:r>
      <w:br/>
      <w:hyperlink r:id="rId7" w:history="1">
        <w:r>
          <w:rPr>
            <w:color w:val="2980b9"/>
            <w:u w:val="single"/>
          </w:rPr>
          <w:t xml:space="preserve">https://www.mdpi.com/2077-0472/3/3/443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Soils are being lost from agricultural areas 10 to 40 times faster than the rate of soil formation, which imperils humanity's food security.</w:t>
      </w:r>
    </w:p>
    <w:p>
      <w:pPr>
        <w:jc w:val="both"/>
      </w:pPr>
      <w:r>
        <w:rPr/>
        <w:t xml:space="preserve">2. Soil erosion is caused by raindrop and wind energy, and intensified on sloping land.</w:t>
      </w:r>
    </w:p>
    <w:p>
      <w:pPr>
        <w:jc w:val="both"/>
      </w:pPr>
      <w:r>
        <w:rPr/>
        <w:t xml:space="preserve">3. Maintaining and augmenting the world food supply depends on the productivity and quality of all agricultural soils, as more than 99.7% of human food comes from the land.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该文章提出了土壤侵蚀对粮食生产的威胁，并探讨了导致土壤侵蚀的各种因素。然而，该文章存在一些偏见和不足之处。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农业实践对土壤侵蚀的贡献。例如，大规模单一作物种植、过度耕作、化肥和农药使用等都会导致土壤侵蚀。此外，该文章没有提及可持续农业实践，如保护性耕作、轮作和有机农业等，这些实践可以减少土壤侵蚀并提高土地生产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其次，该文章忽略了气候变化对土壤侵蚀的影响。全球变暖可能导致更频繁和更强烈的降雨事件和风暴，从而加剧土壤侵蚀问题。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此外，该文章未能探讨解决土壤侵蚀问题的具体方法。除了可持续农业实践外，还有其他方法可以减少土壤侵蚀，如植树造林、建立沟渠和水坝等。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最后，在呼吁保护粮食安全的同时，该文章没有考虑到全球粮食分配不均的问题。许多地区的粮食生产过剩，而其他地区则面临饥荒和营养不良。因此，解决粮食安全问题需要更公平和可持续的全球粮食系统。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总之，尽管该文章提出了土壤侵蚀对粮食生产的威胁，但它存在一些偏见和不足之处。为了解决这个问题，我们需要采取综合措施来减少土壤侵蚀，并建立一个更公平和可持续的全球粮食系统。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Agricultural practices and soil erosion
</w:t>
      </w:r>
    </w:p>
    <w:p>
      <w:pPr>
        <w:spacing w:after="0"/>
        <w:numPr>
          <w:ilvl w:val="0"/>
          <w:numId w:val="2"/>
        </w:numPr>
      </w:pPr>
      <w:r>
        <w:rPr/>
        <w:t xml:space="preserve">Sustainable agriculture practices
</w:t>
      </w:r>
    </w:p>
    <w:p>
      <w:pPr>
        <w:spacing w:after="0"/>
        <w:numPr>
          <w:ilvl w:val="0"/>
          <w:numId w:val="2"/>
        </w:numPr>
      </w:pPr>
      <w:r>
        <w:rPr/>
        <w:t xml:space="preserve">Climate change and soil erosion
</w:t>
      </w:r>
    </w:p>
    <w:p>
      <w:pPr>
        <w:spacing w:after="0"/>
        <w:numPr>
          <w:ilvl w:val="0"/>
          <w:numId w:val="2"/>
        </w:numPr>
      </w:pPr>
      <w:r>
        <w:rPr/>
        <w:t xml:space="preserve">Solutions to soil erosion
</w:t>
      </w:r>
    </w:p>
    <w:p>
      <w:pPr>
        <w:spacing w:after="0"/>
        <w:numPr>
          <w:ilvl w:val="0"/>
          <w:numId w:val="2"/>
        </w:numPr>
      </w:pPr>
      <w:r>
        <w:rPr/>
        <w:t xml:space="preserve">Global food distribution inequality
</w:t>
      </w:r>
    </w:p>
    <w:p>
      <w:pPr>
        <w:numPr>
          <w:ilvl w:val="0"/>
          <w:numId w:val="2"/>
        </w:numPr>
      </w:pPr>
      <w:r>
        <w:rPr/>
        <w:t xml:space="preserve">Building a fair and sustainable global food system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https://www.fullpicture.app/item/a100de6308adba569594e96c71ea5e93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33F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7-0472/3/3/443" TargetMode="External"/><Relationship Id="rId8" Type="http://schemas.openxmlformats.org/officeDocument/2006/relationships/hyperlink" Target="https://www.fullpicture.app/item/a100de6308adba569594e96c71ea5e9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2024-01-05T04:18:39+01:00</dcterms:created>
  <dcterms:modified xsi:type="dcterms:W3CDTF">2024-01-05T04:18:39+01:00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