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Decreased Amygdalar Activation to NSSI-Stimuli in People Who Engage in NSSI: A Neuroimaging Pilot Study - PubMed</w:t>
      </w:r>
      <w:br/>
      <w:hyperlink r:id="rId7" w:history="1">
        <w:r>
          <w:rPr>
            <w:color w:val="2980b9"/>
            <w:u w:val="single"/>
          </w:rPr>
          <w:t xml:space="preserve">https://pubmed.ncbi.nlm.nih.gov/32300315/</w:t>
        </w:r>
      </w:hyperlink>
    </w:p>
    <w:p>
      <w:pPr>
        <w:pStyle w:val="Heading1"/>
      </w:pPr>
      <w:bookmarkStart w:id="2" w:name="_Toc2"/>
      <w:r>
        <w:t>Article summary:</w:t>
      </w:r>
      <w:bookmarkEnd w:id="2"/>
    </w:p>
    <w:p>
      <w:pPr>
        <w:jc w:val="both"/>
      </w:pPr>
      <w:r>
        <w:rPr/>
        <w:t xml:space="preserve">1. 该研究发现，自我伤害行为者在面对与自我伤害相关的刺激时，相比于没有自我伤害史的人群，其杏仁核活动减少，而扣带回和眶额皮质活动增加。</w:t>
      </w:r>
    </w:p>
    <w:p>
      <w:pPr>
        <w:jc w:val="both"/>
      </w:pPr>
      <w:r>
        <w:rPr/>
        <w:t xml:space="preserve">2. 研究还发现，无论是自我伤害行为者还是对照组，在任何情况下都没有显示出与奖励相关的区域显著激活。</w:t>
      </w:r>
    </w:p>
    <w:p>
      <w:pPr>
        <w:jc w:val="both"/>
      </w:pPr>
      <w:r>
        <w:rPr/>
        <w:t xml:space="preserve">3. 这些初步结果表明，自我伤害行为者对自我伤害刺激的较少辐射处理和更多皮层处理可能具有重要意义，并且这些结果可能对当前的自我伤害模型及其治疗具有重要影响。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作为一项神经影像学的初步研究，这篇文章提供了有关自我伤害者对自我伤害相关刺激反应的初步发现。然而，该研究存在一些潜在的偏见和局限性。</w:t>
      </w:r>
    </w:p>
    <w:p>
      <w:pPr>
        <w:jc w:val="both"/>
      </w:pPr>
      <w:r>
        <w:rPr/>
        <w:t xml:space="preserve"/>
      </w:r>
    </w:p>
    <w:p>
      <w:pPr>
        <w:jc w:val="both"/>
      </w:pPr>
      <w:r>
        <w:rPr/>
        <w:t xml:space="preserve">首先，样本量非常小，只有30名参与者，并且只有15名报告进行过自我伤害。这使得结果的可靠性受到质疑，并且难以推广到更广泛的人群中。</w:t>
      </w:r>
    </w:p>
    <w:p>
      <w:pPr>
        <w:jc w:val="both"/>
      </w:pPr>
      <w:r>
        <w:rPr/>
        <w:t xml:space="preserve"/>
      </w:r>
    </w:p>
    <w:p>
      <w:pPr>
        <w:jc w:val="both"/>
      </w:pPr>
      <w:r>
        <w:rPr/>
        <w:t xml:space="preserve">其次，在描述方法时，作者没有提供关于如何确定参与者是否符合自我伤害诊断标准的详细信息。这可能导致样本中存在不同类型和程度的自我伤害行为。</w:t>
      </w:r>
    </w:p>
    <w:p>
      <w:pPr>
        <w:jc w:val="both"/>
      </w:pPr>
      <w:r>
        <w:rPr/>
        <w:t xml:space="preserve"/>
      </w:r>
    </w:p>
    <w:p>
      <w:pPr>
        <w:jc w:val="both"/>
      </w:pPr>
      <w:r>
        <w:rPr/>
        <w:t xml:space="preserve">此外，在讨论中，作者提出了一个“利益和障碍模型”，该模型预测进行自我伤害的人会显示对自我伤害相关刺激的减弱厌恶反应。然而，作者并没有提供足够的证据来支持这个假设，并且也没有探讨其他可能解释结果的因素。</w:t>
      </w:r>
    </w:p>
    <w:p>
      <w:pPr>
        <w:jc w:val="both"/>
      </w:pPr>
      <w:r>
        <w:rPr/>
        <w:t xml:space="preserve"/>
      </w:r>
    </w:p>
    <w:p>
      <w:pPr>
        <w:jc w:val="both"/>
      </w:pPr>
      <w:r>
        <w:rPr/>
        <w:t xml:space="preserve">最后，在讨论中，作者指出他们未能观察到任何与奖励相关区域（如纹状体）活动有关的结果。然而，在实验设计中未包括奖励任务或其他评估奖励反应的任务。因此，不能排除这种可能性。</w:t>
      </w:r>
    </w:p>
    <w:p>
      <w:pPr>
        <w:jc w:val="both"/>
      </w:pPr>
      <w:r>
        <w:rPr/>
        <w:t xml:space="preserve"/>
      </w:r>
    </w:p>
    <w:p>
      <w:pPr>
        <w:jc w:val="both"/>
      </w:pPr>
      <w:r>
        <w:rPr/>
        <w:t xml:space="preserve">总之，虽然这项研究提供了一些初步发现，但由于样本量小、方法描述不充分、假设缺乏证据等原因，需要更多大规模、全面和复杂的研究来验证这些发现并深入探索相关机制。</w:t>
      </w:r>
    </w:p>
    <w:p>
      <w:pPr>
        <w:pStyle w:val="Heading1"/>
      </w:pPr>
      <w:bookmarkStart w:id="5" w:name="_Toc5"/>
      <w:r>
        <w:t>Topics for further research:</w:t>
      </w:r>
      <w:bookmarkEnd w:id="5"/>
    </w:p>
    <w:p>
      <w:pPr>
        <w:spacing w:after="0"/>
        <w:numPr>
          <w:ilvl w:val="0"/>
          <w:numId w:val="2"/>
        </w:numPr>
      </w:pPr>
      <w:r>
        <w:rPr/>
        <w:t xml:space="preserve">Sample size limitations
</w:t>
      </w:r>
    </w:p>
    <w:p>
      <w:pPr>
        <w:spacing w:after="0"/>
        <w:numPr>
          <w:ilvl w:val="0"/>
          <w:numId w:val="2"/>
        </w:numPr>
      </w:pPr>
      <w:r>
        <w:rPr/>
        <w:t xml:space="preserve">Lack of detailed information on participant selection criteria
</w:t>
      </w:r>
    </w:p>
    <w:p>
      <w:pPr>
        <w:spacing w:after="0"/>
        <w:numPr>
          <w:ilvl w:val="0"/>
          <w:numId w:val="2"/>
        </w:numPr>
      </w:pPr>
      <w:r>
        <w:rPr/>
        <w:t xml:space="preserve">Need for further evidence to support the proposed benefit and obstacle model
</w:t>
      </w:r>
    </w:p>
    <w:p>
      <w:pPr>
        <w:spacing w:after="0"/>
        <w:numPr>
          <w:ilvl w:val="0"/>
          <w:numId w:val="2"/>
        </w:numPr>
      </w:pPr>
      <w:r>
        <w:rPr/>
        <w:t xml:space="preserve">Potential confounding factors not explored
</w:t>
      </w:r>
    </w:p>
    <w:p>
      <w:pPr>
        <w:spacing w:after="0"/>
        <w:numPr>
          <w:ilvl w:val="0"/>
          <w:numId w:val="2"/>
        </w:numPr>
      </w:pPr>
      <w:r>
        <w:rPr/>
        <w:t xml:space="preserve">Lack of inclusion of reward-related tasks in experimental design
</w:t>
      </w:r>
    </w:p>
    <w:p>
      <w:pPr>
        <w:spacing w:after="0"/>
        <w:numPr>
          <w:ilvl w:val="0"/>
          <w:numId w:val="2"/>
        </w:numPr>
      </w:pPr>
      <w:r>
        <w:rPr/>
        <w:t xml:space="preserve">Need for larger</w:t>
      </w:r>
    </w:p>
    <w:p>
      <w:pPr>
        <w:numPr>
          <w:ilvl w:val="0"/>
          <w:numId w:val="2"/>
        </w:numPr>
      </w:pPr>
      <w:r>
        <w:rPr/>
        <w:t xml:space="preserve">more comprehensive studies to validate findings and explore mechanisms.</w:t>
      </w:r>
    </w:p>
    <w:p>
      <w:pPr>
        <w:pStyle w:val="Heading1"/>
      </w:pPr>
      <w:bookmarkStart w:id="6" w:name="_Toc6"/>
      <w:r>
        <w:t>Report location:</w:t>
      </w:r>
      <w:bookmarkEnd w:id="6"/>
    </w:p>
    <w:p>
      <w:hyperlink r:id="rId8" w:history="1">
        <w:r>
          <w:rPr>
            <w:color w:val="2980b9"/>
            <w:u w:val="single"/>
          </w:rPr>
          <w:t xml:space="preserve">https://www.fullpicture.app/item/a0f42f117e19f1636b030b93c2eb8f7c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04D2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300315/" TargetMode="External"/><Relationship Id="rId8" Type="http://schemas.openxmlformats.org/officeDocument/2006/relationships/hyperlink" Target="https://www.fullpicture.app/item/a0f42f117e19f1636b030b93c2eb8f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2023-03-11T09:41:18+01:00</dcterms:created>
  <dcterms:modified xsi:type="dcterms:W3CDTF">2023-03-11T09:41:18+01:00</dcterms:modified>
</cp:coreProperties>
</file>

<file path=docProps/custom.xml><?xml version="1.0" encoding="utf-8"?>
<Properties xmlns="http://schemas.openxmlformats.org/officeDocument/2006/custom-properties" xmlns:vt="http://schemas.openxmlformats.org/officeDocument/2006/docPropsVTypes"/>
</file>