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war: Five of the most viral misinformation posts and false claims since the conflict began | Euronews</w:t>
      </w:r>
      <w:br/>
      <w:hyperlink r:id="rId7" w:history="1">
        <w:r>
          <w:rPr>
            <w:color w:val="2980b9"/>
            <w:u w:val="single"/>
          </w:rPr>
          <w:t xml:space="preserve">https://www.euronews.com/my-europe/2022/08/24/ukraine-war-five-of-the-most-viral-misinformation-posts-and-false-claims-since-the-conflic</w:t>
        </w:r>
      </w:hyperlink>
    </w:p>
    <w:p>
      <w:pPr>
        <w:pStyle w:val="Heading1"/>
      </w:pPr>
      <w:bookmarkStart w:id="2" w:name="_Toc2"/>
      <w:r>
        <w:t>Article summary:</w:t>
      </w:r>
      <w:bookmarkEnd w:id="2"/>
    </w:p>
    <w:p>
      <w:pPr>
        <w:jc w:val="both"/>
      </w:pPr>
      <w:r>
        <w:rPr/>
        <w:t xml:space="preserve">1. Misinformation has been spread by both pro-Russian and pro-Ukrainian accounts since the start of the conflict in Ukraine.</w:t>
      </w:r>
    </w:p>
    <w:p>
      <w:pPr>
        <w:jc w:val="both"/>
      </w:pPr>
      <w:r>
        <w:rPr/>
        <w:t xml:space="preserve">2. False claims have included outdated clips, denial of war crimes, deepfakes, and dragging foreign countries into the information war.</w:t>
      </w:r>
    </w:p>
    <w:p>
      <w:pPr>
        <w:jc w:val="both"/>
      </w:pPr>
      <w:r>
        <w:rPr/>
        <w:t xml:space="preserve">3. Misinformation has also followed Ukrainian refugees abroad, with false claims attempting to discredit them and their support for Kyiv.</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"Ukraine war: Five of the most viral misinformation posts and false claims since the conflict began" by Euronews provides a comprehensive overview of some of the most widespread instances of misinformation during the ongoing conflict between Ukraine and Russia. However, there are several potential biases and limitations in the article that need to be considered.</w:t>
      </w:r>
    </w:p>
    <w:p>
      <w:pPr>
        <w:jc w:val="both"/>
      </w:pPr>
      <w:r>
        <w:rPr/>
        <w:t xml:space="preserve"/>
      </w:r>
    </w:p>
    <w:p>
      <w:pPr>
        <w:jc w:val="both"/>
      </w:pPr>
      <w:r>
        <w:rPr/>
        <w:t xml:space="preserve">Firstly, while the article acknowledges that both sides have been spreading misinformation, it appears to focus more on examples of Russian propaganda than Ukrainian propaganda. For instance, the article devotes more space to debunking false claims made by pro-Russian accounts, such as denying war crimes or portraying Ukrainian leaders as drug addicts or Neo-Nazis. In contrast, there is less emphasis on debunking false claims made by pro-Ukrainian accounts or authorities.</w:t>
      </w:r>
    </w:p>
    <w:p>
      <w:pPr>
        <w:jc w:val="both"/>
      </w:pPr>
      <w:r>
        <w:rPr/>
        <w:t xml:space="preserve"/>
      </w:r>
    </w:p>
    <w:p>
      <w:pPr>
        <w:jc w:val="both"/>
      </w:pPr>
      <w:r>
        <w:rPr/>
        <w:t xml:space="preserve">Secondly, the article relies heavily on anecdotal evidence and social media posts to illustrate its points. While these examples can be useful in highlighting specific instances of misinformation, they may not necessarily represent broader trends or patterns. Moreover, without providing more context or analysis, these examples may reinforce existing biases or stereotypes about certain groups or individuals.</w:t>
      </w:r>
    </w:p>
    <w:p>
      <w:pPr>
        <w:jc w:val="both"/>
      </w:pPr>
      <w:r>
        <w:rPr/>
        <w:t xml:space="preserve"/>
      </w:r>
    </w:p>
    <w:p>
      <w:pPr>
        <w:jc w:val="both"/>
      </w:pPr>
      <w:r>
        <w:rPr/>
        <w:t xml:space="preserve">Thirdly, the article does not always provide sufficient evidence for its claims or counterarguments against opposing views. For example, when discussing allegations of Ukrainian war crimes being staged with mannequins or crisis actors, the article cites a Russian assistant director who confirms that a viral video was filmed on a set near St. Petersburg rather than in Ukraine. However, this source is not identified further nor is any additional evidence provided to support this claim.</w:t>
      </w:r>
    </w:p>
    <w:p>
      <w:pPr>
        <w:jc w:val="both"/>
      </w:pPr>
      <w:r>
        <w:rPr/>
        <w:t xml:space="preserve"/>
      </w:r>
    </w:p>
    <w:p>
      <w:pPr>
        <w:jc w:val="both"/>
      </w:pPr>
      <w:r>
        <w:rPr/>
        <w:t xml:space="preserve">Fourthly, while the article notes that misleading stories about Ukrainian acts of bravery can distract people from genuine acts of heroism during wartime, it does not explore how such stories might also serve as morale boosters for civilians caught up in conflict zones. Similarly, while it highlights how false claims about refugees burning down homes in Germany can discredit them and fuel anti-immigrant sentiment in Europe, it does not address how genuine incidents of violence committed by refugees might also affect public perceptions and policies towards them.</w:t>
      </w:r>
    </w:p>
    <w:p>
      <w:pPr>
        <w:jc w:val="both"/>
      </w:pPr>
      <w:r>
        <w:rPr/>
        <w:t xml:space="preserve"/>
      </w:r>
    </w:p>
    <w:p>
      <w:pPr>
        <w:jc w:val="both"/>
      </w:pPr>
      <w:r>
        <w:rPr/>
        <w:t xml:space="preserve">Finally, while the article raises awareness about the dangers of online misinformation during times of crisis and conflict, it does not offer any concrete solutions or recommendations for addressing this issue beyond fact-checking individual posts. It also does not acknowledge how media outlets themselves might contribute to spreading misinformation through selective reporting or editorial bias.</w:t>
      </w:r>
    </w:p>
    <w:p>
      <w:pPr>
        <w:jc w:val="both"/>
      </w:pPr>
      <w:r>
        <w:rPr/>
        <w:t xml:space="preserve"/>
      </w:r>
    </w:p>
    <w:p>
      <w:pPr>
        <w:jc w:val="both"/>
      </w:pPr>
      <w:r>
        <w:rPr/>
        <w:t xml:space="preserve">Overall, while "Ukraine war: Five of the most viral misinformation posts and false claims since the conflict began" provides valuable insights into some of the ways in which online propaganda can distort public perceptions and exacerbate conflicts between nations and communities, it would benefit from a more nuanced analysis that considers multiple perspectives and sources of information.</w:t>
      </w:r>
    </w:p>
    <w:p>
      <w:pPr>
        <w:pStyle w:val="Heading1"/>
      </w:pPr>
      <w:bookmarkStart w:id="5" w:name="_Toc5"/>
      <w:r>
        <w:t>Topics for further research:</w:t>
      </w:r>
      <w:bookmarkEnd w:id="5"/>
    </w:p>
    <w:p>
      <w:pPr>
        <w:spacing w:after="0"/>
        <w:numPr>
          <w:ilvl w:val="0"/>
          <w:numId w:val="2"/>
        </w:numPr>
      </w:pPr>
      <w:r>
        <w:rPr/>
        <w:t xml:space="preserve">Analysis of Ukrainian propaganda during the conflict with Russia
</w:t>
      </w:r>
    </w:p>
    <w:p>
      <w:pPr>
        <w:spacing w:after="0"/>
        <w:numPr>
          <w:ilvl w:val="0"/>
          <w:numId w:val="2"/>
        </w:numPr>
      </w:pPr>
      <w:r>
        <w:rPr/>
        <w:t xml:space="preserve">Research on the impact of social media on public perceptions during wartime
</w:t>
      </w:r>
    </w:p>
    <w:p>
      <w:pPr>
        <w:spacing w:after="0"/>
        <w:numPr>
          <w:ilvl w:val="0"/>
          <w:numId w:val="2"/>
        </w:numPr>
      </w:pPr>
      <w:r>
        <w:rPr/>
        <w:t xml:space="preserve">Evidence-based approaches to countering online misinformation during conflicts
</w:t>
      </w:r>
    </w:p>
    <w:p>
      <w:pPr>
        <w:spacing w:after="0"/>
        <w:numPr>
          <w:ilvl w:val="0"/>
          <w:numId w:val="2"/>
        </w:numPr>
      </w:pPr>
      <w:r>
        <w:rPr/>
        <w:t xml:space="preserve">The role of media bias in shaping public opinion on the Ukraine-Russia conflict
</w:t>
      </w:r>
    </w:p>
    <w:p>
      <w:pPr>
        <w:spacing w:after="0"/>
        <w:numPr>
          <w:ilvl w:val="0"/>
          <w:numId w:val="2"/>
        </w:numPr>
      </w:pPr>
      <w:r>
        <w:rPr/>
        <w:t xml:space="preserve">The psychological effects of false claims and propaganda on civilians in conflict zones
</w:t>
      </w:r>
    </w:p>
    <w:p>
      <w:pPr>
        <w:numPr>
          <w:ilvl w:val="0"/>
          <w:numId w:val="2"/>
        </w:numPr>
      </w:pPr>
      <w:r>
        <w:rPr/>
        <w:t xml:space="preserve">The ethics of reporting on wartime atrocities and acts of heroism in the media</w:t>
      </w:r>
    </w:p>
    <w:p>
      <w:pPr>
        <w:pStyle w:val="Heading1"/>
      </w:pPr>
      <w:bookmarkStart w:id="6" w:name="_Toc6"/>
      <w:r>
        <w:t>Report location:</w:t>
      </w:r>
      <w:bookmarkEnd w:id="6"/>
    </w:p>
    <w:p>
      <w:hyperlink r:id="rId8" w:history="1">
        <w:r>
          <w:rPr>
            <w:color w:val="2980b9"/>
            <w:u w:val="single"/>
          </w:rPr>
          <w:t xml:space="preserve">https://www.fullpicture.app/item/a0f07f033384c42208b98c447bae6d2a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04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news.com/my-europe/2022/08/24/ukraine-war-five-of-the-most-viral-misinformation-posts-and-false-claims-since-the-conflic" TargetMode="External"/><Relationship Id="rId8" Type="http://schemas.openxmlformats.org/officeDocument/2006/relationships/hyperlink" Target="https://www.fullpicture.app/item/a0f07f033384c42208b98c447bae6d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2024-01-18T06:00:44+01:00</dcterms:created>
  <dcterms:modified xsi:type="dcterms:W3CDTF">2024-01-18T06:00:44+01:00</dcterms:modified>
</cp:coreProperties>
</file>

<file path=docProps/custom.xml><?xml version="1.0" encoding="utf-8"?>
<Properties xmlns="http://schemas.openxmlformats.org/officeDocument/2006/custom-properties" xmlns:vt="http://schemas.openxmlformats.org/officeDocument/2006/docPropsVTypes"/>
</file>