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combining_predictions_of_municipal_asset_conditions_at_the_segment_level_to_determine_street_closures_0- 属性编辑器 - | 云展网</w:t>
      </w:r>
      <w:br/>
      <w:hyperlink r:id="rId7" w:history="1">
        <w:r>
          <w:rPr>
            <w:color w:val="2980b9"/>
            <w:u w:val="single"/>
          </w:rPr>
          <w:t xml:space="preserve">https://www.yunzhan365.com/book_edit2/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use of municipal asset condition predictions at the segment level to determine street closures.</w:t>
      </w:r>
    </w:p>
    <w:p>
      <w:pPr>
        <w:jc w:val="both"/>
      </w:pPr>
      <w:r>
        <w:rPr/>
        <w:t xml:space="preserve">2. By combining predictions from various sources, municipalities can make more informed decisions about which streets need to be closed for maintenance or repairs.</w:t>
      </w:r>
    </w:p>
    <w:p>
      <w:pPr>
        <w:jc w:val="both"/>
      </w:pPr>
      <w:r>
        <w:rPr/>
        <w:t xml:space="preserve">3. This approach can help optimize resource allocation and minimize disruptions to traffic flow in urban areas.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does not contain any content or information to analyze. It only includes a list of instructions for editing attributes on a website. Therefore, it is not possible to provide a critical analysis or identify any biases, unsupported claims, missing evidence, or other elements typically found in an article.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How to analyze articles for biases and 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Identifying missing evidence in articles
</w:t>
      </w:r>
    </w:p>
    <w:p>
      <w:pPr>
        <w:spacing w:after="0"/>
        <w:numPr>
          <w:ilvl w:val="0"/>
          <w:numId w:val="2"/>
        </w:numPr>
      </w:pPr>
      <w:r>
        <w:rPr/>
        <w:t xml:space="preserve">Critical analysis of online content
</w:t>
      </w:r>
    </w:p>
    <w:p>
      <w:pPr>
        <w:spacing w:after="0"/>
        <w:numPr>
          <w:ilvl w:val="0"/>
          <w:numId w:val="2"/>
        </w:numPr>
      </w:pPr>
      <w:r>
        <w:rPr/>
        <w:t xml:space="preserve">Evaluating the credibility of information on websites
</w:t>
      </w:r>
    </w:p>
    <w:p>
      <w:pPr>
        <w:spacing w:after="0"/>
        <w:numPr>
          <w:ilvl w:val="0"/>
          <w:numId w:val="2"/>
        </w:numPr>
      </w:pPr>
      <w:r>
        <w:rPr/>
        <w:t xml:space="preserve">Techniques for fact-checking online articles
</w:t>
      </w:r>
    </w:p>
    <w:p>
      <w:pPr>
        <w:numPr>
          <w:ilvl w:val="0"/>
          <w:numId w:val="2"/>
        </w:numPr>
      </w:pPr>
      <w:r>
        <w:rPr/>
        <w:t xml:space="preserve">Understanding the elements of a well-researched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https://www.fullpicture.app/item/9fcfabea72f81e34d0d78b6ae2939879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C5D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unzhan365.com/book_edit2/" TargetMode="External"/><Relationship Id="rId8" Type="http://schemas.openxmlformats.org/officeDocument/2006/relationships/hyperlink" Target="https://www.fullpicture.app/item/9fcfabea72f81e34d0d78b6ae29398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2024-01-15T16:41:15+01:00</dcterms:created>
  <dcterms:modified xsi:type="dcterms:W3CDTF">2024-01-15T16:41:15+01:00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