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黄河口地区“文体旅”深度融合发展的理论内涵与实现路径研究 - 中国知网</w:t></w:r><w:br/><w:hyperlink r:id="rId7" w:history="1"><w:r><w:rPr><w:color w:val="2980b9"/><w:u w:val="single"/></w:rPr><w:t xml:space="preserve">https://kns-cnki-net-443.webvpn.swun.edu.cn/kcms2/article/abstract?v=3uoqIhG8C44YLTlOAiTRKibYlV5Vjs7iJTKGjg9uTdeTsOI_ra5_XetZp_XHK-dX9qw6_gaICUrNqzCM2RfuyDg_QuSUPK4-&uniplatform=NZKPT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文化、体育和旅游的深度融合是实现共同利益的目标，以文化资源和体育赛事为核心，以旅游服务作为混合产业的盈利模式。</w:t></w:r></w:p><w:p><w:pPr><w:jc w:val="both"/></w:pPr><w:r><w:rPr/><w:t xml:space="preserve">2. 缺乏专业人才、公共基础设施薄弱、同质化竞争和跨区域联动能力差是黄河口地区文化、体育和旅游深度融合面临的现实困境。</w:t></w:r></w:p><w:p><w:pPr><w:jc w:val="both"/></w:pPr><w:r><w:rPr/><w:t xml:space="preserve">3. 通过加强文化创意产品设计、精准宣传推广、人才培养引进、发展体育研究产品、建设体育旅游小镇等方式塑造旅游品牌形象，最终促进黄河口地区文化、体育和旅游产业的深度融合与发展。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对于上述文章，我认为它存在以下几个问题：</w:t></w:r></w:p><w:p><w:pPr><w:jc w:val="both"/></w:pPr><w:r><w:rPr/><w:t xml:space="preserve"></w:t></w:r></w:p><w:p><w:pPr><w:jc w:val="both"/></w:pPr><w:r><w:rPr/><w:t xml:space="preserve">1. 潜在偏见及其来源：文章没有提供足够的证据来支持其观点，而是基于作者的主观看法进行论述。这可能导致作者对于文体旅深度融合发展的理解存在偏见，并且可能受到政府或其他利益相关者的影响。</w:t></w:r></w:p><w:p><w:pPr><w:jc w:val="both"/></w:pPr><w:r><w:rPr/><w:t xml:space="preserve"></w:t></w:r></w:p><w:p><w:pPr><w:jc w:val="both"/></w:pPr><w:r><w:rPr/><w:t xml:space="preserve">2. 片面报道：文章只关注了黄河口地区文体旅深度融合发展的积极方面，没有充分考虑到潜在的负面影响和风险。例如，文章没有讨论环境保护、社会经济影响等方面可能带来的问题。</w:t></w:r></w:p><w:p><w:pPr><w:jc w:val="both"/></w:pPr><w:r><w:rPr/><w:t xml:space="preserve"></w:t></w:r></w:p><w:p><w:pPr><w:jc w:val="both"/></w:pPr><w:r><w:rPr/><w:t xml:space="preserve">3. 无根据的主张：文章中提到了文体旅深度融合发展的优化路径，但没有提供足够的证据来支持这些主张。读者很难相信这些主张是否真正有效，并且是否能够解决实际困境。</w:t></w:r></w:p><w:p><w:pPr><w:jc w:val="both"/></w:pPr><w:r><w:rPr/><w:t xml:space="preserve"></w:t></w:r></w:p><w:p><w:pPr><w:jc w:val="both"/></w:pPr><w:r><w:rPr/><w:t xml:space="preserve">4. 缺失的考虑点：文章没有充分考虑到专业人才培养、公共基础设施建设、跨区域联动能力等方面存在的问题。这些因素对于文体旅深度融合发展至关重要，但在文章中被忽略了。</w:t></w:r></w:p><w:p><w:pPr><w:jc w:val="both"/></w:pPr><w:r><w:rPr/><w:t xml:space="preserve"></w:t></w:r></w:p><w:p><w:pPr><w:jc w:val="both"/></w:pPr><w:r><w:rPr/><w:t xml:space="preserve">5. 所提出主张的缺失证据：文章中提到了一些具体的措施和方法来促进文体旅深度融合发展，但没有提供足够的证据来支持这些主张。读者很难相信这些措施是否真正有效，并且是否能够实现预期的效果。</w:t></w:r></w:p><w:p><w:pPr><w:jc w:val="both"/></w:pPr><w:r><w:rPr/><w:t xml:space="preserve"></w:t></w:r></w:p><w:p><w:pPr><w:jc w:val="both"/></w:pPr><w:r><w:rPr/><w:t xml:space="preserve">综上所述，上述文章存在潜在偏见、片面报道、无根据的主张、缺失的考虑点和缺乏证据支持等问题。为了提高文章的可信度和说服力，作者应该更加客观地呈现双方观点，并提供充分的证据来支持自己的观点。此外，还应该充分考虑可能存在的风险和负面影响，并提出相应的解决方案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文体旅深度融合发展的证据
</w:t></w:r></w:p><w:p><w:pPr><w:spacing w:after="0"/><w:numPr><w:ilvl w:val="0"/><w:numId w:val="2"/></w:numPr></w:pPr><w:r><w:rPr/><w:t xml:space="preserve">环境保护和社会经济影响
</w:t></w:r></w:p><w:p><w:pPr><w:spacing w:after="0"/><w:numPr><w:ilvl w:val="0"/><w:numId w:val="2"/></w:numPr></w:pPr><w:r><w:rPr/><w:t xml:space="preserve">文体旅深度融合发展的优化路径的证据
</w:t></w:r></w:p><w:p><w:pPr><w:spacing w:after="0"/><w:numPr><w:ilvl w:val="0"/><w:numId w:val="2"/></w:numPr></w:pPr><w:r><w:rPr/><w:t xml:space="preserve">专业人才培养和公共基础设施建设的问题
</w:t></w:r></w:p><w:p><w:pPr><w:spacing w:after="0"/><w:numPr><w:ilvl w:val="0"/><w:numId w:val="2"/></w:numPr></w:pPr><w:r><w:rPr/><w:t xml:space="preserve">文体旅深度融合发展措施的证据
</w:t></w:r></w:p><w:p><w:pPr><w:numPr><w:ilvl w:val="0"/><w:numId w:val="2"/></w:numPr></w:pPr><w:r><w:rPr/><w:t xml:space="preserve">风险和负面影响的解决方案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https://www.fullpicture.app/item/9f8b3ae1ef8fe75d380314af2629fa72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33494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-cnki-net-443.webvpn.swun.edu.cn/kcms2/article/abstract?v=3uoqIhG8C44YLTlOAiTRKibYlV5Vjs7iJTKGjg9uTdeTsOI_ra5_XetZp_XHK-dX9qw6_gaICUrNqzCM2RfuyDg_QuSUPK4-&amp;uniplatform=NZKPT" TargetMode="External"/><Relationship Id="rId8" Type="http://schemas.openxmlformats.org/officeDocument/2006/relationships/hyperlink" Target="https://www.fullpicture.app/item/9f8b3ae1ef8fe75d380314af2629fa7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2023-12-24T11:16:18+01:00</dcterms:created>
  <dcterms:modified xsi:type="dcterms:W3CDTF">2023-12-24T11:16:18+01:00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