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Farmer Burrows's Stone Corpses - Haunted Ohio Books</w:t>
      </w:r>
      <w:br/>
      <w:hyperlink r:id="rId7" w:history="1">
        <w:r>
          <w:rPr>
            <w:color w:val="2980b9"/>
            <w:u w:val="single"/>
          </w:rPr>
          <w:t xml:space="preserve">http://hauntedohiobooks.com/death/farmer-burrowss-stone-corpses-14978/</w:t>
        </w:r>
      </w:hyperlink>
    </w:p>
    <w:p>
      <w:pPr>
        <w:pStyle w:val="Heading1"/>
      </w:pPr>
      <w:bookmarkStart w:id="2" w:name="_Toc2"/>
      <w:r>
        <w:t>Article summary:</w:t>
      </w:r>
      <w:bookmarkEnd w:id="2"/>
    </w:p>
    <w:p>
      <w:pPr>
        <w:jc w:val="both"/>
      </w:pPr>
      <w:r>
        <w:rPr/>
        <w:t xml:space="preserve">1. En el siglo XIX, se publicaron historias de cadáveres petrificados que emocionaron a los lectores.</w:t>
      </w:r>
    </w:p>
    <w:p>
      <w:pPr>
        <w:jc w:val="both"/>
      </w:pPr>
      <w:r>
        <w:rPr/>
        <w:t xml:space="preserve">2. Algunos cuerpos petrificados fueron encontrados en cementerios, mientras que otros fueron descubiertos en la naturaleza.</w:t>
      </w:r>
    </w:p>
    <w:p>
      <w:pPr>
        <w:jc w:val="both"/>
      </w:pPr>
      <w:r>
        <w:rPr/>
        <w:t xml:space="preserve">3. Un granjero de Ohio afirmó haber encontrado dos cuerpos petrificados dentro de un árbol, posiblemente víctimas de los indios.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El artículo titulado "Farmer Burrows's Stone Corpses" presenta una serie de relatos sobre el descubrimiento de cuerpos petrificados en diferentes lugares de Estados Unidos durante los siglos XIX y XX. El autor del artículo plantea la posibilidad de que estos relatos sean producto de la fantasía, especulación o incluso fraude.</w:t>
      </w:r>
    </w:p>
    <w:p>
      <w:pPr>
        <w:jc w:val="both"/>
      </w:pPr>
      <w:r>
        <w:rPr/>
        <w:t xml:space="preserve"/>
      </w:r>
    </w:p>
    <w:p>
      <w:pPr>
        <w:jc w:val="both"/>
      </w:pPr>
      <w:r>
        <w:rPr/>
        <w:t xml:space="preserve">El artículo comienza mencionando que las historias sobre cuerpos petrificados eran populares en los periódicos del siglo XIX, especialmente en la década de 1870 y 1880. Se hace referencia al "Cardiff Giant", un supuesto gigante petrificado que resultó ser un engaño. A continuación, se citan varios ejemplos de relatos sobre cuerpos petrificados encontrados en cementerios y en la naturaleza.</w:t>
      </w:r>
    </w:p>
    <w:p>
      <w:pPr>
        <w:jc w:val="both"/>
      </w:pPr>
      <w:r>
        <w:rPr/>
        <w:t xml:space="preserve"/>
      </w:r>
    </w:p>
    <w:p>
      <w:pPr>
        <w:jc w:val="both"/>
      </w:pPr>
      <w:r>
        <w:rPr/>
        <w:t xml:space="preserve">Sin embargo, el autor plantea dudas sobre la veracidad de estos relatos. Señala que es posible que los cuerpos hayan sido colocados dentro de los árboles o troncos, lo que habría permitido su momificación natural a medida que el árbol crecía alrededor de ellos. También cuestiona la existencia del granjero Burrows mencionado en uno de los relatos, ya que no pudo encontrar información sobre él en los registros censales o funerarios.</w:t>
      </w:r>
    </w:p>
    <w:p>
      <w:pPr>
        <w:jc w:val="both"/>
      </w:pPr>
      <w:r>
        <w:rPr/>
        <w:t xml:space="preserve"/>
      </w:r>
    </w:p>
    <w:p>
      <w:pPr>
        <w:jc w:val="both"/>
      </w:pPr>
      <w:r>
        <w:rPr/>
        <w:t xml:space="preserve">En cuanto a las fuentes utilizadas en el artículo, se menciona Wikipedia como fuente para obtener información sobre el "Cardiff Giant". Sin embargo, no se proporcionan otras fuentes para respaldar los demás relatos presentados. Esto plantea interrogantes sobre la fiabilidad y veracidad de dichos relatos.</w:t>
      </w:r>
    </w:p>
    <w:p>
      <w:pPr>
        <w:jc w:val="both"/>
      </w:pPr>
      <w:r>
        <w:rPr/>
        <w:t xml:space="preserve"/>
      </w:r>
    </w:p>
    <w:p>
      <w:pPr>
        <w:jc w:val="both"/>
      </w:pPr>
      <w:r>
        <w:rPr/>
        <w:t xml:space="preserve">Además, el autor no explora posibles contraargumentos o evidencia adicional que pueda respaldar o refutar los relatos presentados. Tampoco se mencionan posibles explicaciones científicas para la petrificación de los cuerpos, lo que podría haber enriquecido el análisis del tema.</w:t>
      </w:r>
    </w:p>
    <w:p>
      <w:pPr>
        <w:jc w:val="both"/>
      </w:pPr>
      <w:r>
        <w:rPr/>
        <w:t xml:space="preserve"/>
      </w:r>
    </w:p>
    <w:p>
      <w:pPr>
        <w:jc w:val="both"/>
      </w:pPr>
      <w:r>
        <w:rPr/>
        <w:t xml:space="preserve">En general, el artículo presenta una serie de relatos interesantes sobre cuerpos petrificados, pero carece de un análisis crítico más profundo y de fuentes confiables para respaldar las afirmaciones realizadas. Esto limita la credibilidad del artículo y plantea dudas sobre la veracidad de los relatos presentados.</w:t>
      </w:r>
    </w:p>
    <w:p>
      <w:pPr>
        <w:pStyle w:val="Heading1"/>
      </w:pPr>
      <w:bookmarkStart w:id="5" w:name="_Toc5"/>
      <w:r>
        <w:t>Topics for further research:</w:t>
      </w:r>
      <w:bookmarkEnd w:id="5"/>
    </w:p>
    <w:p>
      <w:pPr>
        <w:spacing w:after="0"/>
        <w:numPr>
          <w:ilvl w:val="0"/>
          <w:numId w:val="2"/>
        </w:numPr>
      </w:pPr>
      <w:r>
        <w:rPr/>
        <w:t xml:space="preserve">Explicaciones científicas de la petrificación de cuerpos humanos
</w:t>
      </w:r>
    </w:p>
    <w:p>
      <w:pPr>
        <w:spacing w:after="0"/>
        <w:numPr>
          <w:ilvl w:val="0"/>
          <w:numId w:val="2"/>
        </w:numPr>
      </w:pPr>
      <w:r>
        <w:rPr/>
        <w:t xml:space="preserve">Historia y análisis crítico del Cardiff Giant
</w:t>
      </w:r>
    </w:p>
    <w:p>
      <w:pPr>
        <w:spacing w:after="0"/>
        <w:numPr>
          <w:ilvl w:val="0"/>
          <w:numId w:val="2"/>
        </w:numPr>
      </w:pPr>
      <w:r>
        <w:rPr/>
        <w:t xml:space="preserve">Veracidad de los relatos sobre cuerpos petrificados en el siglo XIX
</w:t>
      </w:r>
    </w:p>
    <w:p>
      <w:pPr>
        <w:spacing w:after="0"/>
        <w:numPr>
          <w:ilvl w:val="0"/>
          <w:numId w:val="2"/>
        </w:numPr>
      </w:pPr>
      <w:r>
        <w:rPr/>
        <w:t xml:space="preserve">Investigación sobre el granjero Burrows mencionado en los relatos
</w:t>
      </w:r>
    </w:p>
    <w:p>
      <w:pPr>
        <w:spacing w:after="0"/>
        <w:numPr>
          <w:ilvl w:val="0"/>
          <w:numId w:val="2"/>
        </w:numPr>
      </w:pPr>
      <w:r>
        <w:rPr/>
        <w:t xml:space="preserve">Fuentes confiables sobre cuerpos petrificados en Estados Unidos
</w:t>
      </w:r>
    </w:p>
    <w:p>
      <w:pPr>
        <w:numPr>
          <w:ilvl w:val="0"/>
          <w:numId w:val="2"/>
        </w:numPr>
      </w:pPr>
      <w:r>
        <w:rPr/>
        <w:t xml:space="preserve">Contrargumentos y evidencia adicional sobre cuerpos petrificados en árboles</w:t>
      </w:r>
    </w:p>
    <w:p>
      <w:pPr>
        <w:pStyle w:val="Heading1"/>
      </w:pPr>
      <w:bookmarkStart w:id="6" w:name="_Toc6"/>
      <w:r>
        <w:t>Report location:</w:t>
      </w:r>
      <w:bookmarkEnd w:id="6"/>
    </w:p>
    <w:p>
      <w:hyperlink r:id="rId8" w:history="1">
        <w:r>
          <w:rPr>
            <w:color w:val="2980b9"/>
            <w:u w:val="single"/>
          </w:rPr>
          <w:t xml:space="preserve">https://www.fullpicture.app/item/9f67de3ae6d0d077256fc7847042e3b7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27A29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hauntedohiobooks.com/death/farmer-burrowss-stone-corpses-14978/" TargetMode="External"/><Relationship Id="rId8" Type="http://schemas.openxmlformats.org/officeDocument/2006/relationships/hyperlink" Target="https://www.fullpicture.app/item/9f67de3ae6d0d077256fc7847042e3b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2023-12-21T17:22:33+01:00</dcterms:created>
  <dcterms:modified xsi:type="dcterms:W3CDTF">2023-12-21T17:22:33+01:00</dcterms:modified>
</cp:coreProperties>
</file>

<file path=docProps/custom.xml><?xml version="1.0" encoding="utf-8"?>
<Properties xmlns="http://schemas.openxmlformats.org/officeDocument/2006/custom-properties" xmlns:vt="http://schemas.openxmlformats.org/officeDocument/2006/docPropsVTypes"/>
</file>