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 GPT Online - AI Chatbot</w:t>
      </w:r>
      <w:br/>
      <w:hyperlink r:id="rId7" w:history="1">
        <w:r>
          <w:rPr>
            <w:color w:val="2980b9"/>
            <w:u w:val="single"/>
          </w:rPr>
          <w:t xml:space="preserve">https://chat-gpt.org/chat</w:t>
        </w:r>
      </w:hyperlink>
    </w:p>
    <w:p>
      <w:pPr>
        <w:pStyle w:val="Heading1"/>
      </w:pPr>
      <w:bookmarkStart w:id="2" w:name="_Toc2"/>
      <w:r>
        <w:t>Article summary:</w:t>
      </w:r>
      <w:bookmarkEnd w:id="2"/>
    </w:p>
    <w:p>
      <w:pPr>
        <w:jc w:val="both"/>
      </w:pPr>
      <w:r>
        <w:rPr/>
        <w:t xml:space="preserve">1. Chat GPT Online is an AI chatbot that allows users to engage in conversations by entering messages.</w:t>
      </w:r>
    </w:p>
    <w:p>
      <w:pPr>
        <w:jc w:val="both"/>
      </w:pPr>
      <w:r>
        <w:rPr/>
        <w:t xml:space="preserve">2. Users can start a chat by asking questions, making statements, or typing any other text.</w:t>
      </w:r>
    </w:p>
    <w:p>
      <w:pPr>
        <w:jc w:val="both"/>
      </w:pPr>
      <w:r>
        <w:rPr/>
        <w:t xml:space="preserve">3. The chatbot utilizes advanced AI technology to provide responses and engage in meaningful conversations with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 GPT Online - AI Chatbot" provides a brief introduction to an AI chatbot and invites readers to start a conversation. However, due to the lack of substantial content, it is difficult to conduct a detailed critical analysis of the article's biases or unsupported claims.</w:t>
      </w:r>
    </w:p>
    <w:p>
      <w:pPr>
        <w:jc w:val="both"/>
      </w:pPr>
      <w:r>
        <w:rPr/>
        <w:t xml:space="preserve"/>
      </w:r>
    </w:p>
    <w:p>
      <w:pPr>
        <w:jc w:val="both"/>
      </w:pPr>
      <w:r>
        <w:rPr/>
        <w:t xml:space="preserve">One potential bias in the article could be its promotional nature. The title itself suggests that it is promoting the use of Chat GPT Online as an AI chatbot. This bias may influence the way information is presented, potentially leading to one-sided reporting or partiality towards the benefits of using this particular chatbot.</w:t>
      </w:r>
    </w:p>
    <w:p>
      <w:pPr>
        <w:jc w:val="both"/>
      </w:pPr>
      <w:r>
        <w:rPr/>
        <w:t xml:space="preserve"/>
      </w:r>
    </w:p>
    <w:p>
      <w:pPr>
        <w:jc w:val="both"/>
      </w:pPr>
      <w:r>
        <w:rPr/>
        <w:t xml:space="preserve">Furthermore, the article lacks specific details about the features, capabilities, and limitations of Chat GPT Online. Without this information, it becomes challenging to assess any potential biases or unsupported claims within the content.</w:t>
      </w:r>
    </w:p>
    <w:p>
      <w:pPr>
        <w:jc w:val="both"/>
      </w:pPr>
      <w:r>
        <w:rPr/>
        <w:t xml:space="preserve"/>
      </w:r>
    </w:p>
    <w:p>
      <w:pPr>
        <w:jc w:val="both"/>
      </w:pPr>
      <w:r>
        <w:rPr/>
        <w:t xml:space="preserve">Additionally, there are missing points of consideration in terms of privacy and security risks associated with using AI chatbots. It would be important for the article to address these concerns and provide evidence or counterarguments regarding how Chat GPT Online mitigates such risks.</w:t>
      </w:r>
    </w:p>
    <w:p>
      <w:pPr>
        <w:jc w:val="both"/>
      </w:pPr>
      <w:r>
        <w:rPr/>
        <w:t xml:space="preserve"/>
      </w:r>
    </w:p>
    <w:p>
      <w:pPr>
        <w:jc w:val="both"/>
      </w:pPr>
      <w:r>
        <w:rPr/>
        <w:t xml:space="preserve">Moreover, if there are any potential drawbacks or limitations of using Chat GPT Online, they are not explored in this article. A comprehensive analysis should include both positive and negative aspects to provide a balanced perspective.</w:t>
      </w:r>
    </w:p>
    <w:p>
      <w:pPr>
        <w:jc w:val="both"/>
      </w:pPr>
      <w:r>
        <w:rPr/>
        <w:t xml:space="preserve"/>
      </w:r>
    </w:p>
    <w:p>
      <w:pPr>
        <w:jc w:val="both"/>
      </w:pPr>
      <w:r>
        <w:rPr/>
        <w:t xml:space="preserve">Overall, without more substantial content and information about Chat GPT Online's features and limitations, it is difficult to conduct a thorough critical analysis of biases or unsupported claims within this article.</w:t>
      </w:r>
    </w:p>
    <w:p>
      <w:pPr>
        <w:pStyle w:val="Heading1"/>
      </w:pPr>
      <w:bookmarkStart w:id="5" w:name="_Toc5"/>
      <w:r>
        <w:t>Topics for further research:</w:t>
      </w:r>
      <w:bookmarkEnd w:id="5"/>
    </w:p>
    <w:p>
      <w:pPr>
        <w:spacing w:after="0"/>
        <w:numPr>
          <w:ilvl w:val="0"/>
          <w:numId w:val="2"/>
        </w:numPr>
      </w:pPr>
      <w:r>
        <w:rPr/>
        <w:t xml:space="preserve">Privacy and security risks of using AI chatbots
</w:t>
      </w:r>
    </w:p>
    <w:p>
      <w:pPr>
        <w:spacing w:after="0"/>
        <w:numPr>
          <w:ilvl w:val="0"/>
          <w:numId w:val="2"/>
        </w:numPr>
      </w:pPr>
      <w:r>
        <w:rPr/>
        <w:t xml:space="preserve">Limitations of Chat GPT Online
</w:t>
      </w:r>
    </w:p>
    <w:p>
      <w:pPr>
        <w:spacing w:after="0"/>
        <w:numPr>
          <w:ilvl w:val="0"/>
          <w:numId w:val="2"/>
        </w:numPr>
      </w:pPr>
      <w:r>
        <w:rPr/>
        <w:t xml:space="preserve">Features and capabilities of AI chatbots
</w:t>
      </w:r>
    </w:p>
    <w:p>
      <w:pPr>
        <w:spacing w:after="0"/>
        <w:numPr>
          <w:ilvl w:val="0"/>
          <w:numId w:val="2"/>
        </w:numPr>
      </w:pPr>
      <w:r>
        <w:rPr/>
        <w:t xml:space="preserve">Comparison of different AI chatbot platforms
</w:t>
      </w:r>
    </w:p>
    <w:p>
      <w:pPr>
        <w:spacing w:after="0"/>
        <w:numPr>
          <w:ilvl w:val="0"/>
          <w:numId w:val="2"/>
        </w:numPr>
      </w:pPr>
      <w:r>
        <w:rPr/>
        <w:t xml:space="preserve">Ethical considerations in AI chatbot development
</w:t>
      </w:r>
    </w:p>
    <w:p>
      <w:pPr>
        <w:numPr>
          <w:ilvl w:val="0"/>
          <w:numId w:val="2"/>
        </w:numPr>
      </w:pPr>
      <w:r>
        <w:rPr/>
        <w:t xml:space="preserve">User reviews and experiences with Chat GPT Online</w:t>
      </w:r>
    </w:p>
    <w:p>
      <w:pPr>
        <w:pStyle w:val="Heading1"/>
      </w:pPr>
      <w:bookmarkStart w:id="6" w:name="_Toc6"/>
      <w:r>
        <w:t>Report location:</w:t>
      </w:r>
      <w:bookmarkEnd w:id="6"/>
    </w:p>
    <w:p>
      <w:hyperlink r:id="rId8" w:history="1">
        <w:r>
          <w:rPr>
            <w:color w:val="2980b9"/>
            <w:u w:val="single"/>
          </w:rPr>
          <w:t xml:space="preserve">https://www.fullpicture.app/item/9edda043cda62ed513d914046dc78636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61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gpt.org/chat" TargetMode="External"/><Relationship Id="rId8" Type="http://schemas.openxmlformats.org/officeDocument/2006/relationships/hyperlink" Target="https://www.fullpicture.app/item/9edda043cda62ed513d914046dc786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2024-01-04T01:22:22+01:00</dcterms:created>
  <dcterms:modified xsi:type="dcterms:W3CDTF">2024-01-04T01:22:22+01:00</dcterms:modified>
</cp:coreProperties>
</file>

<file path=docProps/custom.xml><?xml version="1.0" encoding="utf-8"?>
<Properties xmlns="http://schemas.openxmlformats.org/officeDocument/2006/custom-properties" xmlns:vt="http://schemas.openxmlformats.org/officeDocument/2006/docPropsVTypes"/>
</file>