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
      </w:r>
      <w:br/>
      <w:hyperlink r:id="rId7" w:history="1">
        <w:r>
          <w:rPr>
            <w:color w:val="2980b9"/>
            <w:u w:val="single"/>
          </w:rPr>
          <w:t xml:space="preserve">https://writeurl.com/text/1h9ivgkqrlrc1k3r52ry/tn2ktl316wzmcirqhonx/9du7eits5yvkpbtagj5f</w:t>
        </w:r>
      </w:hyperlink>
    </w:p>
    <w:p>
      <w:pPr>
        <w:pStyle w:val="Heading1"/>
      </w:pPr>
      <w:bookmarkStart w:id="2" w:name="_Toc2"/>
      <w:r>
        <w:t>Article summary:</w:t>
      </w:r>
      <w:bookmarkEnd w:id="2"/>
    </w:p>
    <w:p>
      <w:pPr>
        <w:jc w:val="both"/>
      </w:pPr>
      <w:r>
        <w:rPr/>
        <w:t xml:space="preserve">1. The article describes two photos of a Caucasian woman in her mid twenties, highlighting her physical features and the details of her surroundings.</w:t>
      </w:r>
    </w:p>
    <w:p>
      <w:pPr>
        <w:jc w:val="both"/>
      </w:pPr>
      <w:r>
        <w:rPr/>
        <w:t xml:space="preserve">2. The first photo shows the woman against a wet wall with water spray, wearing see-through pants and gold accessories.</w:t>
      </w:r>
    </w:p>
    <w:p>
      <w:pPr>
        <w:jc w:val="both"/>
      </w:pPr>
      <w:r>
        <w:rPr/>
        <w:t xml:space="preserve">3. The second photo focuses on the woman's face, hair, breasts, abdomen, and the orange cloth she is wearing.</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above article provides a detailed description of two photographs featuring a Caucasian woman in her mid-twenties. While the descriptions are thorough, there are several potential biases and shortcomings in the content.</w:t>
      </w:r>
    </w:p>
    <w:p>
      <w:pPr>
        <w:jc w:val="both"/>
      </w:pPr>
      <w:r>
        <w:rPr/>
        <w:t xml:space="preserve"/>
      </w:r>
    </w:p>
    <w:p>
      <w:pPr>
        <w:jc w:val="both"/>
      </w:pPr>
      <w:r>
        <w:rPr/>
        <w:t xml:space="preserve">Firstly, the article focuses extensively on the physical appearance of the subject, describing her facial features, hair color, body shape, and even blemishes. This level of detail may be unnecessary and objectifying, as it reduces the subject to her physical attributes rather than considering her as a whole person.</w:t>
      </w:r>
    </w:p>
    <w:p>
      <w:pPr>
        <w:jc w:val="both"/>
      </w:pPr>
      <w:r>
        <w:rPr/>
        <w:t xml:space="preserve"/>
      </w:r>
    </w:p>
    <w:p>
      <w:pPr>
        <w:jc w:val="both"/>
      </w:pPr>
      <w:r>
        <w:rPr/>
        <w:t xml:space="preserve">Additionally, there is a lack of context or purpose for these photographs. The article does not explain why these images were taken or their significance. Without this information, it is difficult to understand the purpose or intention behind the photos.</w:t>
      </w:r>
    </w:p>
    <w:p>
      <w:pPr>
        <w:jc w:val="both"/>
      </w:pPr>
      <w:r>
        <w:rPr/>
        <w:t xml:space="preserve"/>
      </w:r>
    </w:p>
    <w:p>
      <w:pPr>
        <w:jc w:val="both"/>
      </w:pPr>
      <w:r>
        <w:rPr/>
        <w:t xml:space="preserve">Furthermore, there is no mention of consent or ethical considerations regarding photographing and publishing images of individuals without their explicit permission. This raises concerns about privacy and respect for the subject's autonomy.</w:t>
      </w:r>
    </w:p>
    <w:p>
      <w:pPr>
        <w:jc w:val="both"/>
      </w:pPr>
      <w:r>
        <w:rPr/>
        <w:t xml:space="preserve"/>
      </w:r>
    </w:p>
    <w:p>
      <w:pPr>
        <w:jc w:val="both"/>
      </w:pPr>
      <w:r>
        <w:rPr/>
        <w:t xml:space="preserve">The article also lacks any analysis or interpretation beyond surface-level observations. It does not explore any deeper meaning or symbolism within the photographs, leaving readers with only superficial descriptions.</w:t>
      </w:r>
    </w:p>
    <w:p>
      <w:pPr>
        <w:jc w:val="both"/>
      </w:pPr>
      <w:r>
        <w:rPr/>
        <w:t xml:space="preserve"/>
      </w:r>
    </w:p>
    <w:p>
      <w:pPr>
        <w:jc w:val="both"/>
      </w:pPr>
      <w:r>
        <w:rPr/>
        <w:t xml:space="preserve">There is no discussion of potential biases in the photographer's perspective or framing choices. The absence of critical analysis limits readers' understanding of how these images may be influenced by societal norms or cultural expectations.</w:t>
      </w:r>
    </w:p>
    <w:p>
      <w:pPr>
        <w:jc w:val="both"/>
      </w:pPr>
      <w:r>
        <w:rPr/>
        <w:t xml:space="preserve"/>
      </w:r>
    </w:p>
    <w:p>
      <w:pPr>
        <w:jc w:val="both"/>
      </w:pPr>
      <w:r>
        <w:rPr/>
        <w:t xml:space="preserve">Moreover, there is no consideration given to alternative viewpoints or counterarguments. The article presents a one-sided view without acknowledging that different interpretations or perspectives may exist.</w:t>
      </w:r>
    </w:p>
    <w:p>
      <w:pPr>
        <w:jc w:val="both"/>
      </w:pPr>
      <w:r>
        <w:rPr/>
        <w:t xml:space="preserve"/>
      </w:r>
    </w:p>
    <w:p>
      <w:pPr>
        <w:jc w:val="both"/>
      </w:pPr>
      <w:r>
        <w:rPr/>
        <w:t xml:space="preserve">Overall, this article falls short in providing a comprehensive analysis of the photographs. It lacks critical thinking, context, and consideration for ethical implications. It would benefit from exploring deeper meanings and addressing potential biases to provide a more well-rounded assessment.</w:t>
      </w:r>
    </w:p>
    <w:p>
      <w:pPr>
        <w:pStyle w:val="Heading1"/>
      </w:pPr>
      <w:bookmarkStart w:id="5" w:name="_Toc5"/>
      <w:r>
        <w:t>Topics for further research:</w:t>
      </w:r>
      <w:bookmarkEnd w:id="5"/>
    </w:p>
    <w:p>
      <w:pPr>
        <w:spacing w:after="0"/>
        <w:numPr>
          <w:ilvl w:val="0"/>
          <w:numId w:val="2"/>
        </w:numPr>
      </w:pPr>
      <w:r>
        <w:rPr/>
        <w:t xml:space="preserve">Analysis of cultural and societal influences on photography
</w:t>
      </w:r>
    </w:p>
    <w:p>
      <w:pPr>
        <w:spacing w:after="0"/>
        <w:numPr>
          <w:ilvl w:val="0"/>
          <w:numId w:val="2"/>
        </w:numPr>
      </w:pPr>
      <w:r>
        <w:rPr/>
        <w:t xml:space="preserve">Ethical considerations in photographing and publishing images without consent
</w:t>
      </w:r>
    </w:p>
    <w:p>
      <w:pPr>
        <w:spacing w:after="0"/>
        <w:numPr>
          <w:ilvl w:val="0"/>
          <w:numId w:val="2"/>
        </w:numPr>
      </w:pPr>
      <w:r>
        <w:rPr/>
        <w:t xml:space="preserve">Interpretation and symbolism in photography
</w:t>
      </w:r>
    </w:p>
    <w:p>
      <w:pPr>
        <w:spacing w:after="0"/>
        <w:numPr>
          <w:ilvl w:val="0"/>
          <w:numId w:val="2"/>
        </w:numPr>
      </w:pPr>
      <w:r>
        <w:rPr/>
        <w:t xml:space="preserve">Context and purpose of photographs featuring Caucasian women in their mid-twenties
</w:t>
      </w:r>
    </w:p>
    <w:p>
      <w:pPr>
        <w:spacing w:after="0"/>
        <w:numPr>
          <w:ilvl w:val="0"/>
          <w:numId w:val="2"/>
        </w:numPr>
      </w:pPr>
      <w:r>
        <w:rPr/>
        <w:t xml:space="preserve">Critiques of objectifying descriptions in photography
</w:t>
      </w:r>
    </w:p>
    <w:p>
      <w:pPr>
        <w:numPr>
          <w:ilvl w:val="0"/>
          <w:numId w:val="2"/>
        </w:numPr>
      </w:pPr>
      <w:r>
        <w:rPr/>
        <w:t xml:space="preserve">Alternative viewpoints on the portrayal of individuals in photographs</w:t>
      </w:r>
    </w:p>
    <w:p>
      <w:pPr>
        <w:pStyle w:val="Heading1"/>
      </w:pPr>
      <w:bookmarkStart w:id="6" w:name="_Toc6"/>
      <w:r>
        <w:t>Report location:</w:t>
      </w:r>
      <w:bookmarkEnd w:id="6"/>
    </w:p>
    <w:p>
      <w:hyperlink r:id="rId8" w:history="1">
        <w:r>
          <w:rPr>
            <w:color w:val="2980b9"/>
            <w:u w:val="single"/>
          </w:rPr>
          <w:t xml:space="preserve">https://www.fullpicture.app/item/9e735a2f17e3df7816195098fbe8b3ed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4BFE54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riteurl.com/text/1h9ivgkqrlrc1k3r52ry/tn2ktl316wzmcirqhonx/9du7eits5yvkpbtagj5f" TargetMode="External"/><Relationship Id="rId8" Type="http://schemas.openxmlformats.org/officeDocument/2006/relationships/hyperlink" Target="https://www.fullpicture.app/item/9e735a2f17e3df7816195098fbe8b3e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2023-12-23T09:24:27+01:00</dcterms:created>
  <dcterms:modified xsi:type="dcterms:W3CDTF">2023-12-23T09:24:27+01:00</dcterms:modified>
</cp:coreProperties>
</file>

<file path=docProps/custom.xml><?xml version="1.0" encoding="utf-8"?>
<Properties xmlns="http://schemas.openxmlformats.org/officeDocument/2006/custom-properties" xmlns:vt="http://schemas.openxmlformats.org/officeDocument/2006/docPropsVTypes"/>
</file>