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导致蓝屏的六种原因及解决方法 - 知乎</w:t>
      </w:r>
      <w:br/>
      <w:hyperlink r:id="rId7" w:history="1">
        <w:r>
          <w:rPr>
            <w:color w:val="2980b9"/>
            <w:u w:val="single"/>
          </w:rPr>
          <w:t xml:space="preserve">https://zhuanlan.zhihu.com/p/32366493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蓝屏死机的六种原因：驱动或软件的兼容性问题、内存条接触不良或损坏、硬盘出现故障、病毒木马导致的电脑蓝屏、系统文件损坏、过热。</w:t>
      </w:r>
    </w:p>
    <w:p>
      <w:pPr>
        <w:jc w:val="both"/>
      </w:pPr>
      <w:r>
        <w:rPr/>
        <w:t xml:space="preserve">2. 解决方法：安装微软官方原版系统，使用驱动精灵或者硬件赠送光盘中的驱动，清理机箱内灰尘，拔下内存条擦拭金手指再重新插紧，检测硬盘坏道情况并备份数据更换硬盘，安装杀毒软件及时查杀病毒木马。</w:t>
      </w:r>
    </w:p>
    <w:p>
      <w:pPr>
        <w:jc w:val="both"/>
      </w:pPr>
      <w:r>
        <w:rPr/>
        <w:t xml:space="preserve">3. 预防措施：定期清理电脑内部灰尘，备份重要数据，安装杀毒软件及时查杀病毒木马。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本文是一篇介绍电脑蓝屏的原因及解决方法的文章。然而，该文章存在以下问题：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偏见：本文只介绍了六种可能导致蓝屏的原因，但并没有提到其他可能性，如病毒感染、系统文件损坏等。这种选择性报道可能会误导读者。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片面报道：本文只提供了解决方法，但并没有详细说明每个方法的优缺点和适用范围。这样做可能会导致读者在尝试解决问题时出现错误。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无根据的主张：本文中提到“驱动没必要追求最新”，但并没有给出任何证据或理由来支持这个主张。这种未经证实的主张可能会误导读者。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缺失的考虑点：本文中提到清理机箱内灰尘可以解决内存接触不良问题，但并没有提到如何避免灰尘积累或如何正确清洁机箱内部。这些考虑点对于读者来说非常重要。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所提出主张的缺失证据：本文中提到硬盘出现坏道会导致蓝屏现象，但并没有给出任何证据来支持这个说法。这种缺乏证据的主张可能会误导读者。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未探索的反驳：本文中提到使用Windows系统还原功能可以解决软件与系统兼容性问题，但并没有探讨这种方法可能带来的风险或限制。这种未探索反驳的做法可能会误导读者。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宣传内容：本文中多次提到“微软官方原版系统”和“驱动精灵”，这些内容可能被视为对特定品牌或产品的宣传。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综上所述，该文章存在一些问题，需要更加客观、全面地呈现信息，并给出更多证据和考虑点。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possible causes of blue screen errors
</w:t>
      </w:r>
    </w:p>
    <w:p>
      <w:pPr>
        <w:spacing w:after="0"/>
        <w:numPr>
          <w:ilvl w:val="0"/>
          <w:numId w:val="2"/>
        </w:numPr>
      </w:pPr>
      <w:r>
        <w:rPr/>
        <w:t xml:space="preserve">Pros and cons of each solution provided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the latest drivers are not necessary
</w:t>
      </w:r>
    </w:p>
    <w:p>
      <w:pPr>
        <w:spacing w:after="0"/>
        <w:numPr>
          <w:ilvl w:val="0"/>
          <w:numId w:val="2"/>
        </w:numPr>
      </w:pPr>
      <w:r>
        <w:rPr/>
        <w:t xml:space="preserve">Tips for preventing dust buildup and proper cleaning of the computer case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bad sectors on a hard drive can cause blue screen errors
</w:t>
      </w:r>
    </w:p>
    <w:p>
      <w:pPr>
        <w:numPr>
          <w:ilvl w:val="0"/>
          <w:numId w:val="2"/>
        </w:numPr>
      </w:pPr>
      <w:r>
        <w:rPr/>
        <w:t xml:space="preserve">Risks and limitations of using Windows system restore feature for software and system compatibility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https://www.fullpicture.app/item/9e49a46b9f64c56ad605405c0c21ef9f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ECF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2366493" TargetMode="External"/><Relationship Id="rId8" Type="http://schemas.openxmlformats.org/officeDocument/2006/relationships/hyperlink" Target="https://www.fullpicture.app/item/9e49a46b9f64c56ad605405c0c21ef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2024-01-07T02:25:34+01:00</dcterms:created>
  <dcterms:modified xsi:type="dcterms:W3CDTF">2024-01-07T02:25:34+01:00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