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Logo maker; online logo generator - LogoAi.com</w:t>
      </w:r>
      <w:br/>
      <w:hyperlink r:id="rId7" w:history="1">
        <w:r>
          <w:rPr>
            <w:color w:val="2980b9"/>
            <w:u w:val="single"/>
          </w:rPr>
          <w:t xml:space="preserve">https://www.logoai.com/make</w:t>
        </w:r>
      </w:hyperlink>
    </w:p>
    <w:p>
      <w:pPr>
        <w:pStyle w:val="Heading1"/>
      </w:pPr>
      <w:bookmarkStart w:id="2" w:name="_Toc2"/>
      <w:r>
        <w:t>Article summary:</w:t>
      </w:r>
      <w:bookmarkEnd w:id="2"/>
    </w:p>
    <w:p>
      <w:pPr>
        <w:jc w:val="both"/>
      </w:pPr>
      <w:r>
        <w:rPr/>
        <w:t xml:space="preserve">1. LogoAi.com is an online logo generator and maker.</w:t>
      </w:r>
    </w:p>
    <w:p>
      <w:pPr>
        <w:jc w:val="both"/>
      </w:pPr>
      <w:r>
        <w:rPr/>
        <w:t xml:space="preserve">2. Users can choose from a variety of pre-designed logos to edit, preview, and purchase.</w:t>
      </w:r>
    </w:p>
    <w:p>
      <w:pPr>
        <w:jc w:val="both"/>
      </w:pPr>
      <w:r>
        <w:rPr/>
        <w:t xml:space="preserve">3. The website offers a range of logo options, including different styles and designs.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a collection of logos from LogoAi.com, an online logo generator. However, it is difficult to provide a detailed critical analysis of the content as the article consists solely of visual elements and does not contain any written text or information.</w:t>
      </w:r>
    </w:p>
    <w:p>
      <w:pPr>
        <w:jc w:val="both"/>
      </w:pPr>
      <w:r>
        <w:rPr/>
        <w:t xml:space="preserve"/>
      </w:r>
    </w:p>
    <w:p>
      <w:pPr>
        <w:jc w:val="both"/>
      </w:pPr>
      <w:r>
        <w:rPr/>
        <w:t xml:space="preserve">Based on the limited information provided, it is not possible to identify any potential biases or sources of bias in the article. The absence of written content also makes it impossible to assess whether there are unsupported claims, missing points of consideration, or unexplored counterarguments.</w:t>
      </w:r>
    </w:p>
    <w:p>
      <w:pPr>
        <w:jc w:val="both"/>
      </w:pPr>
      <w:r>
        <w:rPr/>
        <w:t xml:space="preserve"/>
      </w:r>
    </w:p>
    <w:p>
      <w:pPr>
        <w:jc w:val="both"/>
      </w:pPr>
      <w:r>
        <w:rPr/>
        <w:t xml:space="preserve">Furthermore, since the article only showcases logos without any accompanying text or context, it is challenging to determine if there is promotional content or partiality towards LogoAi.com. Without additional information about the purpose or intent of the article, it is unclear whether possible risks are noted or if both sides are presented equally.</w:t>
      </w:r>
    </w:p>
    <w:p>
      <w:pPr>
        <w:jc w:val="both"/>
      </w:pPr>
      <w:r>
        <w:rPr/>
        <w:t xml:space="preserve"/>
      </w:r>
    </w:p>
    <w:p>
      <w:pPr>
        <w:jc w:val="both"/>
      </w:pPr>
      <w:r>
        <w:rPr/>
        <w:t xml:space="preserve">In conclusion, due to the lack of textual content and context in the article, it is not possible to provide a detailed critical analysis regarding biases, unsupported claims, missing evidence, counterarguments, promotional content, partiality, risk assessment, or balanced reporting.</w:t>
      </w:r>
    </w:p>
    <w:p>
      <w:pPr>
        <w:pStyle w:val="Heading1"/>
      </w:pPr>
      <w:bookmarkStart w:id="5" w:name="_Toc5"/>
      <w:r>
        <w:t>Topics for further research:</w:t>
      </w:r>
      <w:bookmarkEnd w:id="5"/>
    </w:p>
    <w:p>
      <w:pPr>
        <w:spacing w:after="0"/>
        <w:numPr>
          <w:ilvl w:val="0"/>
          <w:numId w:val="2"/>
        </w:numPr>
      </w:pPr>
      <w:r>
        <w:rPr/>
        <w:t xml:space="preserve">LogoAi.com reviews and testimonials
</w:t>
      </w:r>
    </w:p>
    <w:p>
      <w:pPr>
        <w:spacing w:after="0"/>
        <w:numPr>
          <w:ilvl w:val="0"/>
          <w:numId w:val="2"/>
        </w:numPr>
      </w:pPr>
      <w:r>
        <w:rPr/>
        <w:t xml:space="preserve">Comparison of online logo generators
</w:t>
      </w:r>
    </w:p>
    <w:p>
      <w:pPr>
        <w:spacing w:after="0"/>
        <w:numPr>
          <w:ilvl w:val="0"/>
          <w:numId w:val="2"/>
        </w:numPr>
      </w:pPr>
      <w:r>
        <w:rPr/>
        <w:t xml:space="preserve">Best practices for logo design
</w:t>
      </w:r>
    </w:p>
    <w:p>
      <w:pPr>
        <w:spacing w:after="0"/>
        <w:numPr>
          <w:ilvl w:val="0"/>
          <w:numId w:val="2"/>
        </w:numPr>
      </w:pPr>
      <w:r>
        <w:rPr/>
        <w:t xml:space="preserve">Importance of branding in business
</w:t>
      </w:r>
    </w:p>
    <w:p>
      <w:pPr>
        <w:spacing w:after="0"/>
        <w:numPr>
          <w:ilvl w:val="0"/>
          <w:numId w:val="2"/>
        </w:numPr>
      </w:pPr>
      <w:r>
        <w:rPr/>
        <w:t xml:space="preserve">How to evaluate the quality of a logo
</w:t>
      </w:r>
    </w:p>
    <w:p>
      <w:pPr>
        <w:numPr>
          <w:ilvl w:val="0"/>
          <w:numId w:val="2"/>
        </w:numPr>
      </w:pPr>
      <w:r>
        <w:rPr/>
        <w:t xml:space="preserve">Logo design trends and inspiration</w:t>
      </w:r>
    </w:p>
    <w:p>
      <w:pPr>
        <w:pStyle w:val="Heading1"/>
      </w:pPr>
      <w:bookmarkStart w:id="6" w:name="_Toc6"/>
      <w:r>
        <w:t>Report location:</w:t>
      </w:r>
      <w:bookmarkEnd w:id="6"/>
    </w:p>
    <w:p>
      <w:hyperlink r:id="rId8" w:history="1">
        <w:r>
          <w:rPr>
            <w:color w:val="2980b9"/>
            <w:u w:val="single"/>
          </w:rPr>
          <w:t xml:space="preserve">https://www.fullpicture.app/item/9e2bef8c1b63fc660da32540adafd5ad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150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ogoai.com/make" TargetMode="External"/><Relationship Id="rId8" Type="http://schemas.openxmlformats.org/officeDocument/2006/relationships/hyperlink" Target="https://www.fullpicture.app/item/9e2bef8c1b63fc660da32540adafd5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2023-12-20T03:13:57+01:00</dcterms:created>
  <dcterms:modified xsi:type="dcterms:W3CDTF">2023-12-20T03:13:57+01:00</dcterms:modified>
</cp:coreProperties>
</file>

<file path=docProps/custom.xml><?xml version="1.0" encoding="utf-8"?>
<Properties xmlns="http://schemas.openxmlformats.org/officeDocument/2006/custom-properties" xmlns:vt="http://schemas.openxmlformats.org/officeDocument/2006/docPropsVTypes"/>
</file>