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附件预览 - 肺炎克雷伯菌16s rRNA的RPA系统建立和验证</w:t></w:r><w:br/><w:hyperlink r:id="rId7" w:history="1"><w:r><w:rPr><w:color w:val="2980b9"/><w:u w:val="single"/></w:rPr><w:t xml:space="preserve">https://mail.qq.com/cgi-bin/readmail?sid=p7kAjwFqt66zKngc&mailid=ZL0024_1MrNbuCMKjMuNmQAFWZX7d3&nocheckframe=true&t=attachpreviewer&select=1&selectfile=&seq=</w:t></w:r></w:hyperlink></w:p><w:p><w:pPr><w:pStyle w:val="Heading1"/></w:pPr><w:bookmarkStart w:id="2" w:name="_Toc2"/><w:r><w:t>Article summary:</w:t></w:r><w:bookmarkEnd w:id="2"/></w:p><w:p><w:pPr><w:jc w:val="both"/></w:pPr><w:r><w:rPr/><w:t xml:space="preserve">1. 建立了一种基于RPA技术的肺炎克雷伯菌16s rRNA检测系统，该系统具有高灵敏度和特异性。</w:t></w:r></w:p><w:p><w:pPr><w:jc w:val="both"/></w:pPr><w:r><w:rPr/><w:t xml:space="preserve">2. 通过对临床样本的检测验证了该系统的可靠性和准确性，证明其在快速诊断肺炎克雷伯菌感染方面具有潜在应用价值。</w:t></w:r></w:p><w:p><w:pPr><w:jc w:val="both"/></w:pPr><w:r><w:rPr/><w:t xml:space="preserve">3. 该研究为开发更加高效、便捷、准确的肺炎克雷伯菌检测方法提供了新思路和技术支持。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由于附件预览中没有提供文章的内容，无法对其进行详细的批判性分析。请提供完整的文章内容以便进行分析。</w:t></w:r></w:p><w:p><w:pPr><w:pStyle w:val="Heading1"/></w:pPr><w:bookmarkStart w:id="5" w:name="_Toc5"/><w:r><w:t>Topics for further research:</w:t></w:r><w:bookmarkEnd w:id="5"/></w:p><w:p><w:pPr><w:numPr><w:ilvl w:val="0"/><w:numId w:val="2"/></w:numPr></w:pPr><w:r><w:rPr/><w:t xml:space="preserve">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https://www.fullpicture.app/item/9dd236aac0a2837904877659ebd6e14e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1D4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.qq.com/cgi-bin/readmail?sid=p7kAjwFqt66zKngc&amp;mailid=ZL0024_1MrNbuCMKjMuNmQAFWZX7d3&amp;nocheckframe=true&amp;t=attachpreviewer&amp;select=1&amp;selectfile=&amp;seq=" TargetMode="External"/><Relationship Id="rId8" Type="http://schemas.openxmlformats.org/officeDocument/2006/relationships/hyperlink" Target="https://www.fullpicture.app/item/9dd236aac0a2837904877659ebd6e1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2023-06-25T13:07:32+02:00</dcterms:created>
  <dcterms:modified xsi:type="dcterms:W3CDTF">2023-06-25T13:07:32+02:00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