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Resilience-Based Restoration Sequence Optimization for Metro Networks: A Case Study in China</w:t>
      </w:r>
      <w:br/>
      <w:hyperlink r:id="rId7" w:history="1">
        <w:r>
          <w:rPr>
            <w:color w:val="2980b9"/>
            <w:u w:val="single"/>
          </w:rPr>
          <w:t xml:space="preserve">https://www.hindawi.com/journals/jat/2022/8595356/</w:t>
        </w:r>
      </w:hyperlink>
    </w:p>
    <w:p>
      <w:pPr>
        <w:pStyle w:val="Heading1"/>
      </w:pPr>
      <w:bookmarkStart w:id="2" w:name="_Toc2"/>
      <w:r>
        <w:t>Article summary:</w:t>
      </w:r>
      <w:bookmarkEnd w:id="2"/>
    </w:p>
    <w:p>
      <w:pPr>
        <w:jc w:val="both"/>
      </w:pPr>
      <w:r>
        <w:rPr/>
        <w:t xml:space="preserve">1. 本文提出了一种基于韧性的地铁网络恢复顺序优化模型，旨在选择最优的恢复方案，以最大化全局平均效率，并满足给定的韧性要求。</w:t>
      </w:r>
    </w:p>
    <w:p>
      <w:pPr>
        <w:jc w:val="both"/>
      </w:pPr>
      <w:r>
        <w:rPr/>
        <w:t xml:space="preserve">2. 在有限的预算和修复时间不确定性的情况下，采用进化算法NSGA-II来解决该模型。通过南京和郑州的案例研究，为决策者提供了恢复顺序策略。</w:t>
      </w:r>
    </w:p>
    <w:p>
      <w:pPr>
        <w:jc w:val="both"/>
      </w:pPr>
      <w:r>
        <w:rPr/>
        <w:t xml:space="preserve">3. 结果表明，在相同规模攻击下，环形网络比辐射网络更具韧性。在有限预算下，最佳恢复顺序与受损站点位置和修复时间密切相关。如果受损站点分布相对集中且换乘站需要更长时间进行修复，则将修理重点放在换乘站并不总是最佳策略。</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该文章提出了一个基于韧性的地铁网络恢复顺序优化模型，旨在选择最优的恢复顺序方案，以最大化全局平均效率，并确保网络可达性满足给定的韧性要求。然而，该文章存在以下问题：</w:t>
      </w:r>
    </w:p>
    <w:p>
      <w:pPr>
        <w:jc w:val="both"/>
      </w:pPr>
      <w:r>
        <w:rPr/>
        <w:t xml:space="preserve"/>
      </w:r>
    </w:p>
    <w:p>
      <w:pPr>
        <w:jc w:val="both"/>
      </w:pPr>
      <w:r>
        <w:rPr/>
        <w:t xml:space="preserve">1. 偏见来源：该文章只考虑了预算限制和修复时间不确定性，而忽略了其他可能影响决策的因素，如人员安全、环境影响等。这种偏见可能导致决策结果不够全面和准确。</w:t>
      </w:r>
    </w:p>
    <w:p>
      <w:pPr>
        <w:jc w:val="both"/>
      </w:pPr>
      <w:r>
        <w:rPr/>
        <w:t xml:space="preserve"/>
      </w:r>
    </w:p>
    <w:p>
      <w:pPr>
        <w:jc w:val="both"/>
      </w:pPr>
      <w:r>
        <w:rPr/>
        <w:t xml:space="preserve">2. 片面报道：该文章只关注地铁网络的拓扑特征，而忽略了其他重要因素，如交通流量、车站容量等。这种片面报道可能导致决策结果不够科学和实用。</w:t>
      </w:r>
    </w:p>
    <w:p>
      <w:pPr>
        <w:jc w:val="both"/>
      </w:pPr>
      <w:r>
        <w:rPr/>
        <w:t xml:space="preserve"/>
      </w:r>
    </w:p>
    <w:p>
      <w:pPr>
        <w:jc w:val="both"/>
      </w:pPr>
      <w:r>
        <w:rPr/>
        <w:t xml:space="preserve">3. 无根据主张：该文章声称环形网络比辐射网络更具韧性，但没有提供充分的证据来支持这一观点。此外，在现实情况下，两种类型的网络都有其优缺点，并不能简单地进行比较。</w:t>
      </w:r>
    </w:p>
    <w:p>
      <w:pPr>
        <w:jc w:val="both"/>
      </w:pPr>
      <w:r>
        <w:rPr/>
        <w:t xml:space="preserve"/>
      </w:r>
    </w:p>
    <w:p>
      <w:pPr>
        <w:jc w:val="both"/>
      </w:pPr>
      <w:r>
        <w:rPr/>
        <w:t xml:space="preserve">4. 缺失考虑点：该文章没有考虑到地铁系统中可能存在的非线性效应和相互作用效应。例如，在某些情况下，修复一个车站可能会对其他车站产生积极或消极影响。</w:t>
      </w:r>
    </w:p>
    <w:p>
      <w:pPr>
        <w:jc w:val="both"/>
      </w:pPr>
      <w:r>
        <w:rPr/>
        <w:t xml:space="preserve"/>
      </w:r>
    </w:p>
    <w:p>
      <w:pPr>
        <w:jc w:val="both"/>
      </w:pPr>
      <w:r>
        <w:rPr/>
        <w:t xml:space="preserve">5. 主张缺失证据：该文章提出了一些恢复顺序策略，但没有提供足够的数据或实验证据来支持这些策略是否有效或可行。</w:t>
      </w:r>
    </w:p>
    <w:p>
      <w:pPr>
        <w:jc w:val="both"/>
      </w:pPr>
      <w:r>
        <w:rPr/>
        <w:t xml:space="preserve"/>
      </w:r>
    </w:p>
    <w:p>
      <w:pPr>
        <w:jc w:val="both"/>
      </w:pPr>
      <w:r>
        <w:rPr/>
        <w:t xml:space="preserve">6. 未探索反驳：该文章没有探讨任何反驳意见或潜在风险。例如，在某些情况下，恢复顺序可能会受到政治、经济或社会因素的影响，并且需要进行更加细致和全面的分析。</w:t>
      </w:r>
    </w:p>
    <w:p>
      <w:pPr>
        <w:jc w:val="both"/>
      </w:pPr>
      <w:r>
        <w:rPr/>
        <w:t xml:space="preserve"/>
      </w:r>
    </w:p>
    <w:p>
      <w:pPr>
        <w:jc w:val="both"/>
      </w:pPr>
      <w:r>
        <w:rPr/>
        <w:t xml:space="preserve">7. 宣传内容：该文章似乎试图宣传作者所提出的模型和方法，并强调其优势和适用性。然而，在科学研究中应当避免过度宣传或推销自己的成果。</w:t>
      </w:r>
    </w:p>
    <w:p>
      <w:pPr>
        <w:jc w:val="both"/>
      </w:pPr>
      <w:r>
        <w:rPr/>
        <w:t xml:space="preserve"/>
      </w:r>
    </w:p>
    <w:p>
      <w:pPr>
        <w:jc w:val="both"/>
      </w:pPr>
      <w:r>
        <w:rPr/>
        <w:t xml:space="preserve">8. 偏袒：该文章似乎偏袒某些特定类型的地铁网络结构，并将其视为最佳选择。然而，在实际情况下，每个城市都有其独特的地理、经济和社会条件，并不存在一种通用解决方案。</w:t>
      </w:r>
    </w:p>
    <w:p>
      <w:pPr>
        <w:jc w:val="both"/>
      </w:pPr>
      <w:r>
        <w:rPr/>
        <w:t xml:space="preserve"/>
      </w:r>
    </w:p>
    <w:p>
      <w:pPr>
        <w:jc w:val="both"/>
      </w:pPr>
      <w:r>
        <w:rPr/>
        <w:t xml:space="preserve">总之，尽管该文章提出了一种新颖且有潜力的方法来指导地铁系统恢复顺序决策，但仍存在许多问题需要进一步探讨和解决。</w:t>
      </w:r>
    </w:p>
    <w:p>
      <w:pPr>
        <w:pStyle w:val="Heading1"/>
      </w:pPr>
      <w:bookmarkStart w:id="5" w:name="_Toc5"/>
      <w:r>
        <w:t>Topics for further research:</w:t>
      </w:r>
      <w:bookmarkEnd w:id="5"/>
    </w:p>
    <w:p>
      <w:pPr>
        <w:spacing w:after="0"/>
        <w:numPr>
          <w:ilvl w:val="0"/>
          <w:numId w:val="2"/>
        </w:numPr>
      </w:pPr>
      <w:r>
        <w:rPr/>
        <w:t xml:space="preserve">Other factors affecting decision-making
</w:t>
      </w:r>
    </w:p>
    <w:p>
      <w:pPr>
        <w:spacing w:after="0"/>
        <w:numPr>
          <w:ilvl w:val="0"/>
          <w:numId w:val="2"/>
        </w:numPr>
      </w:pPr>
      <w:r>
        <w:rPr/>
        <w:t xml:space="preserve">Other important factors beyond network topology
</w:t>
      </w:r>
    </w:p>
    <w:p>
      <w:pPr>
        <w:spacing w:after="0"/>
        <w:numPr>
          <w:ilvl w:val="0"/>
          <w:numId w:val="2"/>
        </w:numPr>
      </w:pPr>
      <w:r>
        <w:rPr/>
        <w:t xml:space="preserve">Lack of evidence for claims about network resilience
</w:t>
      </w:r>
    </w:p>
    <w:p>
      <w:pPr>
        <w:spacing w:after="0"/>
        <w:numPr>
          <w:ilvl w:val="0"/>
          <w:numId w:val="2"/>
        </w:numPr>
      </w:pPr>
      <w:r>
        <w:rPr/>
        <w:t xml:space="preserve">Nonlinear and interaction effects not considered
</w:t>
      </w:r>
    </w:p>
    <w:p>
      <w:pPr>
        <w:spacing w:after="0"/>
        <w:numPr>
          <w:ilvl w:val="0"/>
          <w:numId w:val="2"/>
        </w:numPr>
      </w:pPr>
      <w:r>
        <w:rPr/>
        <w:t xml:space="preserve">Lack of evidence for proposed recovery strategies
</w:t>
      </w:r>
    </w:p>
    <w:p>
      <w:pPr>
        <w:numPr>
          <w:ilvl w:val="0"/>
          <w:numId w:val="2"/>
        </w:numPr>
      </w:pPr>
      <w:r>
        <w:rPr/>
        <w:t xml:space="preserve">Unexplored counterarguments and potential risks</w:t>
      </w:r>
    </w:p>
    <w:p>
      <w:pPr>
        <w:pStyle w:val="Heading1"/>
      </w:pPr>
      <w:bookmarkStart w:id="6" w:name="_Toc6"/>
      <w:r>
        <w:t>Report location:</w:t>
      </w:r>
      <w:bookmarkEnd w:id="6"/>
    </w:p>
    <w:p>
      <w:hyperlink r:id="rId8" w:history="1">
        <w:r>
          <w:rPr>
            <w:color w:val="2980b9"/>
            <w:u w:val="single"/>
          </w:rPr>
          <w:t xml:space="preserve">https://www.fullpicture.app/item/9cda14aeb280cfe7cfeaa5c9de97b8bd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1095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jat/2022/8595356/" TargetMode="External"/><Relationship Id="rId8" Type="http://schemas.openxmlformats.org/officeDocument/2006/relationships/hyperlink" Target="https://www.fullpicture.app/item/9cda14aeb280cfe7cfeaa5c9de97b8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2023-12-05T12:23:57+01:00</dcterms:created>
  <dcterms:modified xsi:type="dcterms:W3CDTF">2023-12-05T12:23:57+01:00</dcterms:modified>
</cp:coreProperties>
</file>

<file path=docProps/custom.xml><?xml version="1.0" encoding="utf-8"?>
<Properties xmlns="http://schemas.openxmlformats.org/officeDocument/2006/custom-properties" xmlns:vt="http://schemas.openxmlformats.org/officeDocument/2006/docPropsVTypes"/>
</file>