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冲刺元月“开门红” 外贸枢纽货运忙</w:t>
      </w:r>
      <w:br/>
      <w:hyperlink r:id="rId7" w:history="1">
        <w:r>
          <w:rPr>
            <w:color w:val="2980b9"/>
            <w:u w:val="single"/>
          </w:rPr>
          <w:t xml:space="preserve">https://baijiahao.baidu.com/s?id=1756532511572270778</w:t>
        </w:r>
      </w:hyperlink>
    </w:p>
    <w:p>
      <w:pPr>
        <w:pStyle w:val="Heading1"/>
      </w:pPr>
      <w:bookmarkStart w:id="2" w:name="_Toc2"/>
      <w:r>
        <w:t>Article summary:</w:t>
      </w:r>
      <w:bookmarkEnd w:id="2"/>
    </w:p>
    <w:p>
      <w:pPr>
        <w:jc w:val="both"/>
      </w:pPr>
      <w:r>
        <w:rPr/>
        <w:t xml:space="preserve">1. The Chinese government has emphasized the importance of stable foreign trade to support economic growth.</w:t>
      </w:r>
    </w:p>
    <w:p>
      <w:pPr>
        <w:jc w:val="both"/>
      </w:pPr>
      <w:r>
        <w:rPr/>
        <w:t xml:space="preserve">2. Logistics services have been organized efficiently to help export goods reach overseas markets quickly, such as through the West Land-Sea New Channel and China-Europe freight trains.</w:t>
      </w:r>
    </w:p>
    <w:p>
      <w:pPr>
        <w:jc w:val="both"/>
      </w:pPr>
      <w:r>
        <w:rPr/>
        <w:t xml:space="preserve">3. Ports in China are busy with ships and cargo, indicating a positive outlook for foreign trade in 2021.</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detailed information on the current state of foreign trade in China and how it is being supported by efficient logistics services. The article also provides evidence for its claims, such as photos of the West Land-Sea New Channel freight train leaving from Chongqing and images of cargo being loaded onto ships at Shandong Port in Rizhao. Furthermore, the article includes quotes from relevant officials to provide further insight into their views on the situation. </w:t>
      </w:r>
    </w:p>
    <w:p>
      <w:pPr>
        <w:jc w:val="both"/>
      </w:pPr>
      <w:r>
        <w:rPr/>
        <w:t xml:space="preserve">However, there are some potential biases present in the article that should be noted. For example, while it does mention that “stable foreign trade is an important support for steady growth”, it does not explore any potential risks or drawbacks associated with this approach. Additionally, while it does mention that ports are busy with ships and cargo, it does not provide any information on how this activity may be impacting local communities or ecosystems. Finally, while the article does include quotes from relevant officials, it does not include any opposing views or counterarguments which could provide a more balanced perspective on the issue.</w:t>
      </w:r>
    </w:p>
    <w:p>
      <w:pPr>
        <w:pStyle w:val="Heading1"/>
      </w:pPr>
      <w:bookmarkStart w:id="5" w:name="_Toc5"/>
      <w:r>
        <w:t>Topics for further research:</w:t>
      </w:r>
      <w:bookmarkEnd w:id="5"/>
    </w:p>
    <w:p>
      <w:pPr>
        <w:spacing w:after="0"/>
        <w:numPr>
          <w:ilvl w:val="0"/>
          <w:numId w:val="2"/>
        </w:numPr>
      </w:pPr>
      <w:r>
        <w:rPr/>
        <w:t xml:space="preserve">Impact of foreign trade on local communities</w:t>
      </w:r>
    </w:p>
    <w:p>
      <w:pPr>
        <w:spacing w:after="0"/>
        <w:numPr>
          <w:ilvl w:val="0"/>
          <w:numId w:val="2"/>
        </w:numPr>
      </w:pPr>
      <w:r>
        <w:rPr/>
        <w:t xml:space="preserve">Environmental impact of foreign trade</w:t>
      </w:r>
    </w:p>
    <w:p>
      <w:pPr>
        <w:spacing w:after="0"/>
        <w:numPr>
          <w:ilvl w:val="0"/>
          <w:numId w:val="2"/>
        </w:numPr>
      </w:pPr>
      <w:r>
        <w:rPr/>
        <w:t xml:space="preserve">Potential risks of relying on foreign trade</w:t>
      </w:r>
    </w:p>
    <w:p>
      <w:pPr>
        <w:spacing w:after="0"/>
        <w:numPr>
          <w:ilvl w:val="0"/>
          <w:numId w:val="2"/>
        </w:numPr>
      </w:pPr>
      <w:r>
        <w:rPr/>
        <w:t xml:space="preserve">Alternative approaches to foreign trade</w:t>
      </w:r>
    </w:p>
    <w:p>
      <w:pPr>
        <w:spacing w:after="0"/>
        <w:numPr>
          <w:ilvl w:val="0"/>
          <w:numId w:val="2"/>
        </w:numPr>
      </w:pPr>
      <w:r>
        <w:rPr/>
        <w:t xml:space="preserve">Benefits of foreign trade</w:t>
      </w:r>
    </w:p>
    <w:p>
      <w:pPr>
        <w:numPr>
          <w:ilvl w:val="0"/>
          <w:numId w:val="2"/>
        </w:numPr>
      </w:pPr>
      <w:r>
        <w:rPr/>
        <w:t xml:space="preserve">Challenges of efficient logistics services</w:t>
      </w:r>
    </w:p>
    <w:p>
      <w:pPr>
        <w:pStyle w:val="Heading1"/>
      </w:pPr>
      <w:bookmarkStart w:id="6" w:name="_Toc6"/>
      <w:r>
        <w:t>Report location:</w:t>
      </w:r>
      <w:bookmarkEnd w:id="6"/>
    </w:p>
    <w:p>
      <w:hyperlink r:id="rId8" w:history="1">
        <w:r>
          <w:rPr>
            <w:color w:val="2980b9"/>
            <w:u w:val="single"/>
          </w:rPr>
          <w:t xml:space="preserve">https://www.fullpicture.app/item/9cd4ebc71429c554d539ac9227dc58e4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5B09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56532511572270778" TargetMode="External"/><Relationship Id="rId8" Type="http://schemas.openxmlformats.org/officeDocument/2006/relationships/hyperlink" Target="https://www.fullpicture.app/item/9cd4ebc71429c554d539ac9227dc58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2023-02-28T01:27:02+01:00</dcterms:created>
  <dcterms:modified xsi:type="dcterms:W3CDTF">2023-02-28T01:27:02+01:00</dcterms:modified>
</cp:coreProperties>
</file>

<file path=docProps/custom.xml><?xml version="1.0" encoding="utf-8"?>
<Properties xmlns="http://schemas.openxmlformats.org/officeDocument/2006/custom-properties" xmlns:vt="http://schemas.openxmlformats.org/officeDocument/2006/docPropsVTypes"/>
</file>