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Yes, the Media Bury the Race of Murderers—If They're Not White</w:t>
      </w:r>
      <w:br/>
      <w:hyperlink r:id="rId7" w:history="1">
        <w:r>
          <w:rPr>
            <w:color w:val="2980b9"/>
            <w:u w:val="single"/>
          </w:rPr>
          <w:t xml:space="preserve">https://freebeacon.com/media/yes-the-media-bury-the-race-of-murderers-if-theyre-not-white/</w:t>
        </w:r>
      </w:hyperlink>
    </w:p>
    <w:p>
      <w:pPr>
        <w:pStyle w:val="Heading1"/>
      </w:pPr>
      <w:bookmarkStart w:id="2" w:name="_Toc2"/>
      <w:r>
        <w:t>Article summary:</w:t>
      </w:r>
      <w:bookmarkEnd w:id="2"/>
    </w:p>
    <w:p>
      <w:pPr>
        <w:jc w:val="both"/>
      </w:pPr>
      <w:r>
        <w:rPr/>
        <w:t xml:space="preserve">1. The media often downplays or omits the race of non-white offenders while emphasizing the race of white offenders, creating a skewed picture of who commits crime.</w:t>
      </w:r>
    </w:p>
    <w:p>
      <w:pPr>
        <w:jc w:val="both"/>
      </w:pPr>
      <w:r>
        <w:rPr/>
        <w:t xml:space="preserve">2. A review of articles from major newspapers over a two-year period found that papers are three to four times more likely to mention the race of a white offender compared to a non-white offender.</w:t>
      </w:r>
    </w:p>
    <w:p>
      <w:pPr>
        <w:jc w:val="both"/>
      </w:pPr>
      <w:r>
        <w:rPr/>
        <w:t xml:space="preserve">3. This trend has been exacerbated since George Floyd's death in 2020, with newspapers mentioning the race of white killers at a much higher rate than black killers, even after omitting high-profile cases.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"Yes, the Media Bury the Race of Murderers—If They're Not White" presents a critical analysis of major newspapers' coverage of crimes committed by individuals of different races. The author argues that there is a pattern in which the race of non-white offenders is downplayed or omitted from news reports, while the race of white offenders is emphasized. The article provides data from a review of hundreds of articles published by major papers over a span of two years to support this claim.</w:t>
      </w:r>
    </w:p>
    <w:p>
      <w:pPr>
        <w:jc w:val="both"/>
      </w:pPr>
      <w:r>
        <w:rPr/>
        <w:t xml:space="preserve"/>
      </w:r>
    </w:p>
    <w:p>
      <w:pPr>
        <w:jc w:val="both"/>
      </w:pPr>
      <w:r>
        <w:rPr/>
        <w:t xml:space="preserve">One potential bias in the article is its reliance on data collected by the Washington Free Beacon, which is a conservative news outlet. This could introduce a bias in the selection and interpretation of data, as well as in the framing of the argument. Additionally, representatives from the newspapers included in the study did not provide comment for this article, which limits our understanding of their perspective and potentially introduces another bias.</w:t>
      </w:r>
    </w:p>
    <w:p>
      <w:pPr>
        <w:jc w:val="both"/>
      </w:pPr>
      <w:r>
        <w:rPr/>
        <w:t xml:space="preserve"/>
      </w:r>
    </w:p>
    <w:p>
      <w:pPr>
        <w:jc w:val="both"/>
      </w:pPr>
      <w:r>
        <w:rPr/>
        <w:t xml:space="preserve">The article makes unsupported claims about journalists' motivations and intentions when it comes to reporting on crime. It suggests that journalists are deliberately downplaying black crime and emphasizing white crime as part of a larger agenda to advance racial justice. However, there is no evidence provided to support these claims, and alternative explanations for differences in reporting could be explored.</w:t>
      </w:r>
    </w:p>
    <w:p>
      <w:pPr>
        <w:jc w:val="both"/>
      </w:pPr>
      <w:r>
        <w:rPr/>
        <w:t xml:space="preserve"/>
      </w:r>
    </w:p>
    <w:p>
      <w:pPr>
        <w:jc w:val="both"/>
      </w:pPr>
      <w:r>
        <w:rPr/>
        <w:t xml:space="preserve">The article also fails to consider other factors that may influence how race is reported in crime coverage. For example, news organizations may prioritize reporting on crimes that are perceived to be more newsworthy or have broader societal implications. This could explain why certain cases involving white perpetrators receive more attention than others.</w:t>
      </w:r>
    </w:p>
    <w:p>
      <w:pPr>
        <w:jc w:val="both"/>
      </w:pPr>
      <w:r>
        <w:rPr/>
        <w:t xml:space="preserve"/>
      </w:r>
    </w:p>
    <w:p>
      <w:pPr>
        <w:jc w:val="both"/>
      </w:pPr>
      <w:r>
        <w:rPr/>
        <w:t xml:space="preserve">Furthermore, the article does not explore counterarguments or alternative perspectives on how race should be reported in crime coverage. It assumes that mentioning an offender's race is always relevant and necessary information for readers, without considering potential negative consequences or reinforcing stereotypes.</w:t>
      </w:r>
    </w:p>
    <w:p>
      <w:pPr>
        <w:jc w:val="both"/>
      </w:pPr>
      <w:r>
        <w:rPr/>
        <w:t xml:space="preserve"/>
      </w:r>
    </w:p>
    <w:p>
      <w:pPr>
        <w:jc w:val="both"/>
      </w:pPr>
      <w:r>
        <w:rPr/>
        <w:t xml:space="preserve">There are also missing points of consideration regarding how race intersects with other factors such as socioeconomic status and systemic inequalities. Failing to acknowledge these complexities can lead to a simplistic understanding of crime and perpetuate harmful stereotypes.</w:t>
      </w:r>
    </w:p>
    <w:p>
      <w:pPr>
        <w:jc w:val="both"/>
      </w:pPr>
      <w:r>
        <w:rPr/>
        <w:t xml:space="preserve"/>
      </w:r>
    </w:p>
    <w:p>
      <w:pPr>
        <w:jc w:val="both"/>
      </w:pPr>
      <w:r>
        <w:rPr/>
        <w:t xml:space="preserve">Overall, the article presents a one-sided view of the issue, relying on data from a conservative news outlet and making unsupported claims about journalists' motivations. It fails to provide a comprehensive analysis of the complexities surrounding race and crime reporting, and does not explore alternative perspectives or counterarguments.</w:t>
      </w:r>
    </w:p>
    <w:p>
      <w:pPr>
        <w:pStyle w:val="Heading1"/>
      </w:pPr>
      <w:bookmarkStart w:id="5" w:name="_Toc5"/>
      <w:r>
        <w:t>Topics for further research:</w:t>
      </w:r>
      <w:bookmarkEnd w:id="5"/>
    </w:p>
    <w:p>
      <w:pPr>
        <w:spacing w:after="0"/>
        <w:numPr>
          <w:ilvl w:val="0"/>
          <w:numId w:val="2"/>
        </w:numPr>
      </w:pPr>
      <w:r>
        <w:rPr/>
        <w:t xml:space="preserve">Factors influencing crime reporting in news media
</w:t>
      </w:r>
    </w:p>
    <w:p>
      <w:pPr>
        <w:spacing w:after="0"/>
        <w:numPr>
          <w:ilvl w:val="0"/>
          <w:numId w:val="2"/>
        </w:numPr>
      </w:pPr>
      <w:r>
        <w:rPr/>
        <w:t xml:space="preserve">Intersectionality of race</w:t>
      </w:r>
    </w:p>
    <w:p>
      <w:pPr>
        <w:spacing w:after="0"/>
        <w:numPr>
          <w:ilvl w:val="0"/>
          <w:numId w:val="2"/>
        </w:numPr>
      </w:pPr>
      <w:r>
        <w:rPr/>
        <w:t xml:space="preserve">socioeconomic status</w:t>
      </w:r>
    </w:p>
    <w:p>
      <w:pPr>
        <w:spacing w:after="0"/>
        <w:numPr>
          <w:ilvl w:val="0"/>
          <w:numId w:val="2"/>
        </w:numPr>
      </w:pPr>
      <w:r>
        <w:rPr/>
        <w:t xml:space="preserve">and crime coverage
</w:t>
      </w:r>
    </w:p>
    <w:p>
      <w:pPr>
        <w:spacing w:after="0"/>
        <w:numPr>
          <w:ilvl w:val="0"/>
          <w:numId w:val="2"/>
        </w:numPr>
      </w:pPr>
      <w:r>
        <w:rPr/>
        <w:t xml:space="preserve">Ethical considerations in reporting race and crime
</w:t>
      </w:r>
    </w:p>
    <w:p>
      <w:pPr>
        <w:spacing w:after="0"/>
        <w:numPr>
          <w:ilvl w:val="0"/>
          <w:numId w:val="2"/>
        </w:numPr>
      </w:pPr>
      <w:r>
        <w:rPr/>
        <w:t xml:space="preserve">Media bias and its impact on crime reporting
</w:t>
      </w:r>
    </w:p>
    <w:p>
      <w:pPr>
        <w:spacing w:after="0"/>
        <w:numPr>
          <w:ilvl w:val="0"/>
          <w:numId w:val="2"/>
        </w:numPr>
      </w:pPr>
      <w:r>
        <w:rPr/>
        <w:t xml:space="preserve">Stereotypes and racial narratives in crime coverage
</w:t>
      </w:r>
    </w:p>
    <w:p>
      <w:pPr>
        <w:numPr>
          <w:ilvl w:val="0"/>
          <w:numId w:val="2"/>
        </w:numPr>
      </w:pPr>
      <w:r>
        <w:rPr/>
        <w:t xml:space="preserve">Media representation of non-white offenders in comparison to white offenders</w:t>
      </w:r>
    </w:p>
    <w:p>
      <w:pPr>
        <w:pStyle w:val="Heading1"/>
      </w:pPr>
      <w:bookmarkStart w:id="6" w:name="_Toc6"/>
      <w:r>
        <w:t>Report location:</w:t>
      </w:r>
      <w:bookmarkEnd w:id="6"/>
    </w:p>
    <w:p>
      <w:hyperlink r:id="rId8" w:history="1">
        <w:r>
          <w:rPr>
            <w:color w:val="2980b9"/>
            <w:u w:val="single"/>
          </w:rPr>
          <w:t xml:space="preserve">https://www.fullpicture.app/item/9c45f18f0950db2939899c6dd6937682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D55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eebeacon.com/media/yes-the-media-bury-the-race-of-murderers-if-theyre-not-white/" TargetMode="External"/><Relationship Id="rId8" Type="http://schemas.openxmlformats.org/officeDocument/2006/relationships/hyperlink" Target="https://www.fullpicture.app/item/9c45f18f0950db2939899c6dd69376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2024-03-10T18:28:22+01:00</dcterms:created>
  <dcterms:modified xsi:type="dcterms:W3CDTF">2024-03-10T18:28:22+01:00</dcterms:modified>
</cp:coreProperties>
</file>

<file path=docProps/custom.xml><?xml version="1.0" encoding="utf-8"?>
<Properties xmlns="http://schemas.openxmlformats.org/officeDocument/2006/custom-properties" xmlns:vt="http://schemas.openxmlformats.org/officeDocument/2006/docPropsVTypes"/>
</file>