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Capturing Oxygen-Driven Electrolyte Oxidation during High-Voltage Cycling in Li-Rich Layered Oxide Cathodes | ACS Energy Letters</w:t>
      </w:r>
      <w:br/>
      <w:hyperlink r:id="rId7" w:history="1">
        <w:r>
          <w:rPr>
            <w:color w:val="2980b9"/>
            <w:u w:val="single"/>
          </w:rPr>
          <w:t xml:space="preserve">https://pubs.acs.org/doi/full/10.1021/acsenergylett.2c02509</w:t>
        </w:r>
      </w:hyperlink>
    </w:p>
    <w:p>
      <w:pPr>
        <w:pStyle w:val="Heading1"/>
      </w:pPr>
      <w:bookmarkStart w:id="2" w:name="_Toc2"/>
      <w:r>
        <w:t>Article summary:</w:t>
      </w:r>
      <w:bookmarkEnd w:id="2"/>
    </w:p>
    <w:p>
      <w:pPr>
        <w:jc w:val="both"/>
      </w:pPr>
      <w:r>
        <w:rPr/>
        <w:t xml:space="preserve">1. 合成了富锂层状氧化物（LLO）和NiFe2O4涂层的LLO材料。</w:t>
      </w:r>
    </w:p>
    <w:p>
      <w:pPr>
        <w:jc w:val="both"/>
      </w:pPr>
      <w:r>
        <w:rPr/>
        <w:t xml:space="preserve">2. 通过ICP-AES、XRD、SEM、TEM、EDS、XPS和EPR等技术对材料进行了表征。</w:t>
      </w:r>
    </w:p>
    <w:p>
      <w:pPr>
        <w:jc w:val="both"/>
      </w:pPr>
      <w:r>
        <w:rPr/>
        <w:t xml:space="preserve">3. 对电化学性能进行了测试，发现NiFe2O4涂层可以提高LLO的循环稳定性和容量保持率。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由于本文是一篇科学研究论文，其内容主要涉及实验方法、材料制备和测试结果等方面。因此，文章并没有明显的偏见或宣传内容。然而，在文章中可能存在一些片面报道或缺失的考虑点。</w:t>
      </w:r>
    </w:p>
    <w:p>
      <w:pPr>
        <w:jc w:val="both"/>
      </w:pPr>
      <w:r>
        <w:rPr/>
        <w:t xml:space="preserve"/>
      </w:r>
    </w:p>
    <w:p>
      <w:pPr>
        <w:jc w:val="both"/>
      </w:pPr>
      <w:r>
        <w:rPr/>
        <w:t xml:space="preserve">首先，文章没有提及可能存在的风险或潜在问题。例如，在实验过程中使用的化学品是否有毒性或危险性，并且是否采取了适当的安全措施来保护实验人员和环境。</w:t>
      </w:r>
    </w:p>
    <w:p>
      <w:pPr>
        <w:jc w:val="both"/>
      </w:pPr>
      <w:r>
        <w:rPr/>
        <w:t xml:space="preserve"/>
      </w:r>
    </w:p>
    <w:p>
      <w:pPr>
        <w:jc w:val="both"/>
      </w:pPr>
      <w:r>
        <w:rPr/>
        <w:t xml:space="preserve">其次，文章没有平等地呈现双方观点。虽然本文是一篇科学研究论文，但是在讨论相关领域的争议时，应该尽量客观地呈现不同观点，并给出相应的证据支持。</w:t>
      </w:r>
    </w:p>
    <w:p>
      <w:pPr>
        <w:jc w:val="both"/>
      </w:pPr>
      <w:r>
        <w:rPr/>
        <w:t xml:space="preserve"/>
      </w:r>
    </w:p>
    <w:p>
      <w:pPr>
        <w:jc w:val="both"/>
      </w:pPr>
      <w:r>
        <w:rPr/>
        <w:t xml:space="preserve">最后，文章可能存在一些未探索的反驳或缺失证据。例如，在讨论测试结果时，作者可能只考虑了某些因素而忽略了其他因素对结果的影响。此外，在讨论结论时，作者也应该注意到可能存在的限制和局限性，并提出未来研究方向以进一步验证结论。</w:t>
      </w:r>
    </w:p>
    <w:p>
      <w:pPr>
        <w:jc w:val="both"/>
      </w:pPr>
      <w:r>
        <w:rPr/>
        <w:t xml:space="preserve"/>
      </w:r>
    </w:p>
    <w:p>
      <w:pPr>
        <w:jc w:val="both"/>
      </w:pPr>
      <w:r>
        <w:rPr/>
        <w:t xml:space="preserve">总之，虽然本文是一篇科学研究论文，但仍需要注意到可能存在的片面报道、缺失考虑点和未探索的反驳等问题。作者应该尽可能客观地呈现研究结果，并注意到可能存在的风险和局限性。</w:t>
      </w:r>
    </w:p>
    <w:p>
      <w:pPr>
        <w:pStyle w:val="Heading1"/>
      </w:pPr>
      <w:bookmarkStart w:id="5" w:name="_Toc5"/>
      <w:r>
        <w:t>Topics for further research:</w:t>
      </w:r>
      <w:bookmarkEnd w:id="5"/>
    </w:p>
    <w:p>
      <w:pPr>
        <w:spacing w:after="0"/>
        <w:numPr>
          <w:ilvl w:val="0"/>
          <w:numId w:val="2"/>
        </w:numPr>
      </w:pPr>
      <w:r>
        <w:rPr/>
        <w:t xml:space="preserve">Potential risks and safety measures
</w:t>
      </w:r>
    </w:p>
    <w:p>
      <w:pPr>
        <w:spacing w:after="0"/>
        <w:numPr>
          <w:ilvl w:val="0"/>
          <w:numId w:val="2"/>
        </w:numPr>
      </w:pPr>
      <w:r>
        <w:rPr/>
        <w:t xml:space="preserve">Balanced presentation of different viewpoints
</w:t>
      </w:r>
    </w:p>
    <w:p>
      <w:pPr>
        <w:spacing w:after="0"/>
        <w:numPr>
          <w:ilvl w:val="0"/>
          <w:numId w:val="2"/>
        </w:numPr>
      </w:pPr>
      <w:r>
        <w:rPr/>
        <w:t xml:space="preserve">Unexplored counterarguments and missing evidence
</w:t>
      </w:r>
    </w:p>
    <w:p>
      <w:pPr>
        <w:spacing w:after="0"/>
        <w:numPr>
          <w:ilvl w:val="0"/>
          <w:numId w:val="2"/>
        </w:numPr>
      </w:pPr>
      <w:r>
        <w:rPr/>
        <w:t xml:space="preserve">Objectivity in presenting research results
</w:t>
      </w:r>
    </w:p>
    <w:p>
      <w:pPr>
        <w:spacing w:after="0"/>
        <w:numPr>
          <w:ilvl w:val="0"/>
          <w:numId w:val="2"/>
        </w:numPr>
      </w:pPr>
      <w:r>
        <w:rPr/>
        <w:t xml:space="preserve">Limitations and future research directions
</w:t>
      </w:r>
    </w:p>
    <w:p>
      <w:pPr>
        <w:numPr>
          <w:ilvl w:val="0"/>
          <w:numId w:val="2"/>
        </w:numPr>
      </w:pPr>
      <w:r>
        <w:rPr/>
        <w:t xml:space="preserve">Awareness of biases and considerations</w:t>
      </w:r>
    </w:p>
    <w:p>
      <w:pPr>
        <w:pStyle w:val="Heading1"/>
      </w:pPr>
      <w:bookmarkStart w:id="6" w:name="_Toc6"/>
      <w:r>
        <w:t>Report location:</w:t>
      </w:r>
      <w:bookmarkEnd w:id="6"/>
    </w:p>
    <w:p>
      <w:hyperlink r:id="rId8" w:history="1">
        <w:r>
          <w:rPr>
            <w:color w:val="2980b9"/>
            <w:u w:val="single"/>
          </w:rPr>
          <w:t xml:space="preserve">https://www.fullpicture.app/item/9ba24c61977ec252a67201d53dd512ac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100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energylett.2c02509" TargetMode="External"/><Relationship Id="rId8" Type="http://schemas.openxmlformats.org/officeDocument/2006/relationships/hyperlink" Target="https://www.fullpicture.app/item/9ba24c61977ec252a67201d53dd512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2023-12-31T22:34:28+01:00</dcterms:created>
  <dcterms:modified xsi:type="dcterms:W3CDTF">2023-12-31T22:34:28+01:00</dcterms:modified>
</cp:coreProperties>
</file>

<file path=docProps/custom.xml><?xml version="1.0" encoding="utf-8"?>
<Properties xmlns="http://schemas.openxmlformats.org/officeDocument/2006/custom-properties" xmlns:vt="http://schemas.openxmlformats.org/officeDocument/2006/docPropsVTypes"/>
</file>