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Embodied experiences of place: a study of history learning with mobile technologies - Price - 2016 - Journal of Computer Assisted Learning - Wiley Online Library</w:t>
      </w:r>
      <w:br/>
      <w:hyperlink r:id="rId7" w:history="1">
        <w:r>
          <w:rPr>
            <w:color w:val="2980b9"/>
            <w:u w:val="single"/>
          </w:rPr>
          <w:t xml:space="preserve">https://onlinelibrary-wiley-com.proxy.library.upenn.edu/doi/full/10.1111/jcal.12137?casa_token=jF2x5IcbEG8AAAAA%3Azgee0a_kwAdA6y5DfXrRcPhlQELzga6xsD2w9X7fuddP5gzlv8yLIGU8lcqy-Qa3-ALmkzq8H8SaWhNq</w:t>
        </w:r>
      </w:hyperlink>
    </w:p>
    <w:p>
      <w:pPr>
        <w:pStyle w:val="Heading1"/>
      </w:pPr>
      <w:bookmarkStart w:id="2" w:name="_Toc2"/>
      <w:r>
        <w:t>Article summary:</w:t>
      </w:r>
      <w:bookmarkEnd w:id="2"/>
    </w:p>
    <w:p>
      <w:pPr>
        <w:jc w:val="both"/>
      </w:pPr>
      <w:r>
        <w:rPr/>
        <w:t xml:space="preserve">1. 移动技术和位置感知计算可以通过数字增强来增强和改变用户在现实世界中的互动，从而为学习者提供了机会以不同的方式与主题相关材料和彼此互动。</w:t>
      </w:r>
    </w:p>
    <w:p>
      <w:pPr>
        <w:jc w:val="both"/>
      </w:pPr>
      <w:r>
        <w:rPr/>
        <w:t xml:space="preserve">2. 数字增强可以使历史学习更加生动有趣，将过去的方面“带近”，使学生能够同时参与到不同时期的地点中。移动技术构建了用户物理环境和他们接收和产生信息之间的直接关系，为学生提供了思考周围相关物理刺激与数字刺激之间关系的机会。</w:t>
      </w:r>
    </w:p>
    <w:p>
      <w:pPr>
        <w:jc w:val="both"/>
      </w:pPr>
      <w:r>
        <w:rPr/>
        <w:t xml:space="preserve">3. 可配置应用程序越来越多地提供机会，让教育工作者使用基于位置的映射功能设计自己的学习体验。这些是促进移动技术在教育中增加使用并支持真实环境下经验性学习方法的重要因素。同时，这样的环境也给教师带来了教学挑战，需要他们在学习体验中最好地呈现和启用数字信息的创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移动技术和位置感知计算的概念，这些技术可以通过数字增强来增强和改变用户在现实世界中的互动。然而，该文章存在一些偏见和片面报道。首先，它没有探讨移动技术可能带来的风险和负面影响。其次，它没有平等地呈现双方的观点，只关注了移动技术对学习的积极影响。此外，该文章缺乏足够的证据来支持其主张，并未考虑到其他因素可能会影响学习过程。</w:t>
      </w:r>
    </w:p>
    <w:p>
      <w:pPr>
        <w:jc w:val="both"/>
      </w:pPr>
      <w:r>
        <w:rPr/>
        <w:t xml:space="preserve"/>
      </w:r>
    </w:p>
    <w:p>
      <w:pPr>
        <w:jc w:val="both"/>
      </w:pPr>
      <w:r>
        <w:rPr/>
        <w:t xml:space="preserve">此外，该文章还存在一些缺失的考虑点。例如，在讨论历史学习时，它没有考虑到不同文化之间可能存在的差异以及这些差异如何影响学生对历史事件的理解。此外，在讨论数字增强时，它没有考虑到一些人可能无法使用或接受这种技术。</w:t>
      </w:r>
    </w:p>
    <w:p>
      <w:pPr>
        <w:jc w:val="both"/>
      </w:pPr>
      <w:r>
        <w:rPr/>
        <w:t xml:space="preserve"/>
      </w:r>
    </w:p>
    <w:p>
      <w:pPr>
        <w:jc w:val="both"/>
      </w:pPr>
      <w:r>
        <w:rPr/>
        <w:t xml:space="preserve">总之，尽管该文章提供了有关移动技术和位置感知计算如何改变学习体验的有用信息，但它也存在一些偏见、片面报道和缺失考虑点等问题。因此，在阅读该文章时需要保持批判性思维，并寻找其他来源以获取更全面的信息。</w:t>
      </w:r>
    </w:p>
    <w:p>
      <w:pPr>
        <w:pStyle w:val="Heading1"/>
      </w:pPr>
      <w:bookmarkStart w:id="5" w:name="_Toc5"/>
      <w:r>
        <w:t>Topics for further research:</w:t>
      </w:r>
      <w:bookmarkEnd w:id="5"/>
    </w:p>
    <w:p>
      <w:pPr>
        <w:spacing w:after="0"/>
        <w:numPr>
          <w:ilvl w:val="0"/>
          <w:numId w:val="2"/>
        </w:numPr>
      </w:pPr>
      <w:r>
        <w:rPr/>
        <w:t xml:space="preserve">Risks and negative impacts of mobile technology
</w:t>
      </w:r>
    </w:p>
    <w:p>
      <w:pPr>
        <w:spacing w:after="0"/>
        <w:numPr>
          <w:ilvl w:val="0"/>
          <w:numId w:val="2"/>
        </w:numPr>
      </w:pPr>
      <w:r>
        <w:rPr/>
        <w:t xml:space="preserve">Balanced presentation of viewpoints
</w:t>
      </w:r>
    </w:p>
    <w:p>
      <w:pPr>
        <w:spacing w:after="0"/>
        <w:numPr>
          <w:ilvl w:val="0"/>
          <w:numId w:val="2"/>
        </w:numPr>
      </w:pPr>
      <w:r>
        <w:rPr/>
        <w:t xml:space="preserve">Evidence to support claims
</w:t>
      </w:r>
    </w:p>
    <w:p>
      <w:pPr>
        <w:spacing w:after="0"/>
        <w:numPr>
          <w:ilvl w:val="0"/>
          <w:numId w:val="2"/>
        </w:numPr>
      </w:pPr>
      <w:r>
        <w:rPr/>
        <w:t xml:space="preserve">Other factors affecting learning process
</w:t>
      </w:r>
    </w:p>
    <w:p>
      <w:pPr>
        <w:spacing w:after="0"/>
        <w:numPr>
          <w:ilvl w:val="0"/>
          <w:numId w:val="2"/>
        </w:numPr>
      </w:pPr>
      <w:r>
        <w:rPr/>
        <w:t xml:space="preserve">Cultural differences in historical learning
</w:t>
      </w:r>
    </w:p>
    <w:p>
      <w:pPr>
        <w:numPr>
          <w:ilvl w:val="0"/>
          <w:numId w:val="2"/>
        </w:numPr>
      </w:pPr>
      <w:r>
        <w:rPr/>
        <w:t xml:space="preserve">Accessibility and acceptance of technology</w:t>
      </w:r>
    </w:p>
    <w:p>
      <w:pPr>
        <w:pStyle w:val="Heading1"/>
      </w:pPr>
      <w:bookmarkStart w:id="6" w:name="_Toc6"/>
      <w:r>
        <w:t>Report location:</w:t>
      </w:r>
      <w:bookmarkEnd w:id="6"/>
    </w:p>
    <w:p>
      <w:hyperlink r:id="rId8" w:history="1">
        <w:r>
          <w:rPr>
            <w:color w:val="2980b9"/>
            <w:u w:val="single"/>
          </w:rPr>
          <w:t xml:space="preserve">https://www.fullpicture.app/item/9aec205e5821e474bc346c98cbfc8f3f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478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proxy.library.upenn.edu/doi/full/10.1111/jcal.12137?casa_token=jF2x5IcbEG8AAAAA%3Azgee0a_kwAdA6y5DfXrRcPhlQELzga6xsD2w9X7fuddP5gzlv8yLIGU8lcqy-Qa3-ALmkzq8H8SaWhNq" TargetMode="External"/><Relationship Id="rId8" Type="http://schemas.openxmlformats.org/officeDocument/2006/relationships/hyperlink" Target="https://www.fullpicture.app/item/9aec205e5821e474bc346c98cbfc8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2023-12-23T06:43:55+01:00</dcterms:created>
  <dcterms:modified xsi:type="dcterms:W3CDTF">2023-12-23T06:43:55+01:00</dcterms:modified>
</cp:coreProperties>
</file>

<file path=docProps/custom.xml><?xml version="1.0" encoding="utf-8"?>
<Properties xmlns="http://schemas.openxmlformats.org/officeDocument/2006/custom-properties" xmlns:vt="http://schemas.openxmlformats.org/officeDocument/2006/docPropsVTypes"/>
</file>