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Linguistic and Cognitive Analysis of Inter-Cultural Business Discourse from the Perspective of “Dialogue of Cultures” in the Formation of Inter-Cultural Communicative Competence - ProQuest</w:t></w:r><w:br/><w:hyperlink r:id="rId7" w:history="1"><w:r><w:rPr><w:color w:val="2980b9"/><w:u w:val="single"/></w:rPr><w:t xml:space="preserve">https://www.proquest.com/docview/2666934115?pq-origsite=primo&parentSessionId=u9%2BDG4mYrlE0mY3qXyNL7SbMHCipUT4veBbjZGsDU9w%3D</w:t></w:r></w:hyperlink></w:p><w:p><w:pPr><w:pStyle w:val="Heading1"/></w:pPr><w:bookmarkStart w:id="2" w:name="_Toc2"/><w:r><w:t>Article summary:</w:t></w:r><w:bookmarkEnd w:id="2"/></w:p><w:p><w:pPr><w:jc w:val="both"/></w:pPr><w:r><w:rPr/><w:t xml:space="preserve">1. The article discusses the importance of incorporating cultural components in language teaching to develop intercultural communicative competence.</w:t></w:r></w:p><w:p><w:pPr><w:jc w:val="both"/></w:pPr><w:r><w:rPr/><w:t xml:space="preserve">2. It explores the cognitive and pragmatic perspectives of idioms in intercultural communication.</w:t></w:r></w:p><w:p><w:pPr><w:jc w:val="both"/></w:pPr><w:r><w:rPr/><w:t xml:space="preserve">3. The article also analyzes the persuasive nature of business communication and its impact on intercultural discourse.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Unfortunately, the article title provided does not include any actual content for analysis. It only lists several sources related to intercultural communication and language teaching. Therefore, it is impossible to provide a detailed critical analysis of the article's content, biases, or potential issues. </w:t></w:r></w:p><w:p><w:pPr><w:jc w:val="both"/></w:pPr><w:r><w:rPr/><w:t xml:space="preserve"></w:t></w:r></w:p><w:p><w:pPr><w:jc w:val="both"/></w:pPr><w:r><w:rPr/><w:t xml:space="preserve">However, based on the sources listed in the article title, it appears that they cover a range of topics related to intercultural communication and language teaching from various perspectives and disciplines. It is important to approach each source critically and evaluate its claims and evidence carefully. Additionally, it is essential to consider potential biases or limitations in each source and seek out alternative viewpoints or counterarguments when necessary.</w:t></w:r></w:p><w:p><w:pPr><w:jc w:val="both"/></w:pPr><w:r><w:rPr/><w:t xml:space="preserve"></w:t></w:r></w:p><w:p><w:pPr><w:jc w:val="both"/></w:pPr><w:r><w:rPr/><w:t xml:space="preserve">Overall, while this article title does not provide enough information for a detailed analysis, it highlights the importance of critical evaluation when reading academic sources and considering multiple perspectives on complex topics like intercultural communication.</w:t></w:r></w:p><w:p><w:pPr><w:pStyle w:val="Heading1"/></w:pPr><w:bookmarkStart w:id="5" w:name="_Toc5"/><w:r><w:t>Topics for further research:</w:t></w:r><w:bookmarkEnd w:id="5"/></w:p><w:p><w:pPr><w:spacing w:after="0"/><w:numPr><w:ilvl w:val="0"/><w:numId w:val="2"/></w:numPr></w:pPr><w:r><w:rPr/><w:t xml:space="preserve">Intercultural communication strategies for language learners
</w:t></w:r></w:p><w:p><w:pPr><w:spacing w:after="0"/><w:numPr><w:ilvl w:val="0"/><w:numId w:val="2"/></w:numPr></w:pPr><w:r><w:rPr/><w:t xml:space="preserve">Cultural differences in communication styles and their impact on language teaching
</w:t></w:r></w:p><w:p><w:pPr><w:spacing w:after="0"/><w:numPr><w:ilvl w:val="0"/><w:numId w:val="2"/></w:numPr></w:pPr><w:r><w:rPr/><w:t xml:space="preserve">The role of technology in promoting intercultural communication in language learning
</w:t></w:r></w:p><w:p><w:pPr><w:spacing w:after="0"/><w:numPr><w:ilvl w:val="0"/><w:numId w:val="2"/></w:numPr></w:pPr><w:r><w:rPr/><w:t xml:space="preserve">Cross-cultural competence and its importance in language education
</w:t></w:r></w:p><w:p><w:pPr><w:spacing w:after="0"/><w:numPr><w:ilvl w:val="0"/><w:numId w:val="2"/></w:numPr></w:pPr><w:r><w:rPr/><w:t xml:space="preserve">Addressing cultural stereotypes and biases in language teaching
</w:t></w:r></w:p><w:p><w:pPr><w:numPr><w:ilvl w:val="0"/><w:numId w:val="2"/></w:numPr></w:pPr><w:r><w:rPr/><w:t xml:space="preserve">Intercultural communicative competence and its integration into language curricula</w:t></w:r></w:p><w:p><w:pPr><w:pStyle w:val="Heading1"/></w:pPr><w:bookmarkStart w:id="6" w:name="_Toc6"/><w:r><w:t>Report location:</w:t></w:r><w:bookmarkEnd w:id="6"/></w:p><w:p><w:hyperlink r:id="rId8" w:history="1"><w:r><w:rPr><w:color w:val="2980b9"/><w:u w:val="single"/></w:rPr><w:t xml:space="preserve">https://www.fullpicture.app/item/9ae3dede71ea63ae113f2e26037b5ffe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2FE4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666934115?pq-origsite=primo&amp;parentSessionId=u9%2BDG4mYrlE0mY3qXyNL7SbMHCipUT4veBbjZGsDU9w%3D" TargetMode="External"/><Relationship Id="rId8" Type="http://schemas.openxmlformats.org/officeDocument/2006/relationships/hyperlink" Target="https://www.fullpicture.app/item/9ae3dede71ea63ae113f2e26037b5f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2023-12-16T03:46:10+01:00</dcterms:created>
  <dcterms:modified xsi:type="dcterms:W3CDTF">2023-12-16T03:46:10+01:00</dcterms:modified>
</cp:coreProperties>
</file>

<file path=docProps/custom.xml><?xml version="1.0" encoding="utf-8"?>
<Properties xmlns="http://schemas.openxmlformats.org/officeDocument/2006/custom-properties" xmlns:vt="http://schemas.openxmlformats.org/officeDocument/2006/docPropsVTypes"/>
</file>