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High internal phase pickering emulsions stabilized by pea protein isolate-high methoxyl pectin-EGCG complex: Interfacial properties and microstructure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https://www.sciencedirect.com/science/article/pii/S0308814621002557?via%3Dihub=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本文研究了豌豆蛋白-高甲氧基果胶-表沙棘酸儿茶素（PPI-HMP-EGCG）复合物在稳定Pickering乳液和高内相Pickering乳液（HIPPEs）中的作用。</w:t>
      </w:r>
    </w:p>
    <w:p>
      <w:pPr>
        <w:jc w:val="both"/>
      </w:pPr>
      <w:r>
        <w:rPr/>
        <w:t xml:space="preserve">2. PPI-HMP-EGCG复合物形成了厚实有序的粘弹性界面层，促进了乳液的稳定性。同时，复合物还形成了凝胶状网络结构，提供了理想的粘弹性和稳定性。</w:t>
      </w:r>
    </w:p>
    <w:p>
      <w:pPr>
        <w:jc w:val="both"/>
      </w:pPr>
      <w:r>
        <w:rPr/>
        <w:t xml:space="preserve">3. 该研究为设计由水溶性蛋白质/多糖复合物稳定的EGCG载药HIPPEs提供了指导。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作为一篇科学研究论文，该文章并没有明显的偏见或宣传内容。然而，它可能存在一些片面报道和缺失的考虑点。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首先，文章主要关注了PPI-HMP-EGCG复合物在稳定Pickering乳液和高内相Pickering乳液方面的应用。虽然这是一个有趣的研究领域，但作者并没有探讨其他可能的稳定剂或复合物，并且未对其选择进行充分解释。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其次，文章未探索任何潜在风险或负面影响。例如，EGCG是一种多酚类化合物，在高浓度下可能会对人体产生不良影响。作者并没有提到他们是否考虑过这个问题，并采取了什么措施来减轻潜在风险。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此外，文章中提出的某些主张似乎缺乏证据支持。例如，在摘要中，作者声称“形成界面层和凝胶状网络结构促进了PEs稳定性”，但并没有提供详细的实验结果或数据来支持这个主张。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最后，该文章似乎缺少平等地呈现双方的观点。作者只介绍了自己使用PPI-HMP-EGCG复合物所得到的结果，并未与其他可能的稳定剂进行比较或讨论。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总之，尽管该文章并没有明显偏见或宣传内容，但它可能存在一些片面报道、缺失考虑点和未经证实的主张。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potential stabilizers or complexes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or negative effects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to support certain claims
</w:t>
      </w:r>
    </w:p>
    <w:p>
      <w:pPr>
        <w:spacing w:after="0"/>
        <w:numPr>
          <w:ilvl w:val="0"/>
          <w:numId w:val="2"/>
        </w:numPr>
      </w:pPr>
      <w:r>
        <w:rPr/>
        <w:t xml:space="preserve">Comparison with other stabilizers not discussed
</w:t>
      </w:r>
    </w:p>
    <w:p>
      <w:pPr>
        <w:spacing w:after="0"/>
        <w:numPr>
          <w:ilvl w:val="0"/>
          <w:numId w:val="2"/>
        </w:numPr>
      </w:pPr>
      <w:r>
        <w:rPr/>
        <w:t xml:space="preserve">Biases or limitations in the study design
</w:t>
      </w:r>
    </w:p>
    <w:p>
      <w:pPr>
        <w:numPr>
          <w:ilvl w:val="0"/>
          <w:numId w:val="2"/>
        </w:numPr>
      </w:pPr>
      <w:r>
        <w:rPr/>
        <w:t xml:space="preserve">Unexplored areas of research or future directions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https://www.fullpicture.app/item/9a1b50dac4c65d44d6b8004510f4abc2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6E549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308814621002557?via%3Dihub=" TargetMode="External"/><Relationship Id="rId8" Type="http://schemas.openxmlformats.org/officeDocument/2006/relationships/hyperlink" Target="https://www.fullpicture.app/item/9a1b50dac4c65d44d6b8004510f4abc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2024-01-01T23:44:58+01:00</dcterms:created>
  <dcterms:modified xsi:type="dcterms:W3CDTF">2024-01-01T23:44:58+01:00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