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Pédophilie : une ligne d’écoute pour éviter les passages à l’acte</w:t>
      </w:r>
      <w:br/>
      <w:hyperlink r:id="rId7" w:history="1">
        <w:r>
          <w:rPr>
            <w:color w:val="2980b9"/>
            <w:u w:val="single"/>
          </w:rPr>
          <w:t xml:space="preserve">https://www.francetvinfo.fr/sante/soigner/pedophilie-une-ligne-decoute-pour-eviter-les-passages-a-lacte_3714829.html</w:t>
        </w:r>
      </w:hyperlink>
    </w:p>
    <w:p>
      <w:pPr>
        <w:pStyle w:val="Heading1"/>
      </w:pPr>
      <w:bookmarkStart w:id="2" w:name="_Toc2"/>
      <w:r>
        <w:t>Article summary:</w:t>
      </w:r>
      <w:bookmarkEnd w:id="2"/>
    </w:p>
    <w:p>
      <w:pPr>
        <w:jc w:val="both"/>
      </w:pPr>
      <w:r>
        <w:rPr/>
        <w:t xml:space="preserve">1. Une ligne d'écoute unique pour les personnes pédophiles entre en phase d'expérimentation en France.</w:t>
      </w:r>
    </w:p>
    <w:p>
      <w:pPr>
        <w:jc w:val="both"/>
      </w:pPr>
      <w:r>
        <w:rPr/>
        <w:t xml:space="preserve">2. Le numéro d'appel, gratuit et confidentiel, vise à diagnostiquer et prendre en charge les personnes présentant un trouble pédophilique avant un éventuel passage à l'acte.</w:t>
      </w:r>
    </w:p>
    <w:p>
      <w:pPr>
        <w:jc w:val="both"/>
      </w:pPr>
      <w:r>
        <w:rPr/>
        <w:t xml:space="preserve">3. Cette initiative s'inscrit dans les mesures du plan de lutte contre les violences faites aux enfants et est soutenue par la FFCRIAVS, la Mission Commune d’Information du Sénat et l’association France Victimes.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nouvelle ligne d'écoute pour les personnes pédophiles en France, qui vise à diagnostiquer et prendre en charge ces personnes afin de prévenir un passage à l'acte. Le numéro unique est gratuit, confidentiel et accessible du lundi au vendredi de 9h à 17h. L'article explique que cette initiative est soutenue par la Fédération Française des Centres Ressources pour les Intervenants auprès des Auteurs de Violences Sexuelles (FFCRIAVS) et l'association France Victimes.</w:t>
      </w:r>
    </w:p>
    <w:p>
      <w:pPr>
        <w:jc w:val="both"/>
      </w:pPr>
      <w:r>
        <w:rPr/>
        <w:t xml:space="preserve"/>
      </w:r>
    </w:p>
    <w:p>
      <w:pPr>
        <w:jc w:val="both"/>
      </w:pPr>
      <w:r>
        <w:rPr/>
        <w:t xml:space="preserve">L'article souligne également que le trouble pédophilique est reconnu comme un trouble psychologique par l'Organisation mondiale de la Santé depuis 1992 et que cette ligne d'écoute vise à agir en amont avant un éventuel passage à l'acte. Il mentionne également que des dispositifs similaires ont été mis en place dans d'autres pays tels que l'Allemagne et l'Angleterre depuis plusieurs années.</w:t>
      </w:r>
    </w:p>
    <w:p>
      <w:pPr>
        <w:jc w:val="both"/>
      </w:pPr>
      <w:r>
        <w:rPr/>
        <w:t xml:space="preserve"/>
      </w:r>
    </w:p>
    <w:p>
      <w:pPr>
        <w:jc w:val="both"/>
      </w:pPr>
      <w:r>
        <w:rPr/>
        <w:t xml:space="preserve">Cependant, l'article ne fournit pas suffisamment d'informations sur les critères utilisés pour diagnostiquer une personne comme étant pédophile ou hébéphile, ni sur les méthodes utilisées pour orienter les appelants vers un suivi local adapté. De plus, il ne mentionne pas les risques potentiels liés à cette initiative, tels que la possibilité que certains appelants puissent utiliser ce service pour justifier ou normaliser leur comportement.</w:t>
      </w:r>
    </w:p>
    <w:p>
      <w:pPr>
        <w:jc w:val="both"/>
      </w:pPr>
      <w:r>
        <w:rPr/>
        <w:t xml:space="preserve"/>
      </w:r>
    </w:p>
    <w:p>
      <w:pPr>
        <w:jc w:val="both"/>
      </w:pPr>
      <w:r>
        <w:rPr/>
        <w:t xml:space="preserve">Enfin, bien qu'il soit mentionné que la collaboration européenne serait envisagée pour une mise en commun des ressources, il n'y a pas suffisamment d'informations sur les efforts déployés pour obtenir des financements et des ressources supplémentaires pour soutenir cette initiative.</w:t>
      </w:r>
    </w:p>
    <w:p>
      <w:pPr>
        <w:pStyle w:val="Heading1"/>
      </w:pPr>
      <w:bookmarkStart w:id="5" w:name="_Toc5"/>
      <w:r>
        <w:t>Topics for further research:</w:t>
      </w:r>
      <w:bookmarkEnd w:id="5"/>
    </w:p>
    <w:p>
      <w:pPr>
        <w:spacing w:after="0"/>
        <w:numPr>
          <w:ilvl w:val="0"/>
          <w:numId w:val="2"/>
        </w:numPr>
      </w:pPr>
      <w:r>
        <w:rPr/>
        <w:t xml:space="preserve">Critères de diagnostic pour le trouble pédophilique ou hébéphile
</w:t>
      </w:r>
    </w:p>
    <w:p>
      <w:pPr>
        <w:spacing w:after="0"/>
        <w:numPr>
          <w:ilvl w:val="0"/>
          <w:numId w:val="2"/>
        </w:numPr>
      </w:pPr>
      <w:r>
        <w:rPr/>
        <w:t xml:space="preserve">Méthodes utilisées pour orienter les appelants vers un suivi local adapté
</w:t>
      </w:r>
    </w:p>
    <w:p>
      <w:pPr>
        <w:spacing w:after="0"/>
        <w:numPr>
          <w:ilvl w:val="0"/>
          <w:numId w:val="2"/>
        </w:numPr>
      </w:pPr>
      <w:r>
        <w:rPr/>
        <w:t xml:space="preserve">Risques potentiels liés à cette initiative
</w:t>
      </w:r>
    </w:p>
    <w:p>
      <w:pPr>
        <w:spacing w:after="0"/>
        <w:numPr>
          <w:ilvl w:val="0"/>
          <w:numId w:val="2"/>
        </w:numPr>
      </w:pPr>
      <w:r>
        <w:rPr/>
        <w:t xml:space="preserve">Possibilité que certains appelants puissent utiliser ce service pour justifier ou normaliser leur comportement
</w:t>
      </w:r>
    </w:p>
    <w:p>
      <w:pPr>
        <w:spacing w:after="0"/>
        <w:numPr>
          <w:ilvl w:val="0"/>
          <w:numId w:val="2"/>
        </w:numPr>
      </w:pPr>
      <w:r>
        <w:rPr/>
        <w:t xml:space="preserve">Efforts déployés pour obtenir des financements et des ressources supplémentaires pour soutenir cette initiative
</w:t>
      </w:r>
    </w:p>
    <w:p>
      <w:pPr>
        <w:numPr>
          <w:ilvl w:val="0"/>
          <w:numId w:val="2"/>
        </w:numPr>
      </w:pPr>
      <w:r>
        <w:rPr/>
        <w:t xml:space="preserve">Collaboration européenne envisagée pour une mise en commun des ressources</w:t>
      </w:r>
    </w:p>
    <w:p>
      <w:pPr>
        <w:pStyle w:val="Heading1"/>
      </w:pPr>
      <w:bookmarkStart w:id="6" w:name="_Toc6"/>
      <w:r>
        <w:t>Report location:</w:t>
      </w:r>
      <w:bookmarkEnd w:id="6"/>
    </w:p>
    <w:p>
      <w:hyperlink r:id="rId8" w:history="1">
        <w:r>
          <w:rPr>
            <w:color w:val="2980b9"/>
            <w:u w:val="single"/>
          </w:rPr>
          <w:t xml:space="preserve">https://www.fullpicture.app/item/999e90191a788e005a3a639c8c8aafc1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7D4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ancetvinfo.fr/sante/soigner/pedophilie-une-ligne-decoute-pour-eviter-les-passages-a-lacte_3714829.html" TargetMode="External"/><Relationship Id="rId8" Type="http://schemas.openxmlformats.org/officeDocument/2006/relationships/hyperlink" Target="https://www.fullpicture.app/item/999e90191a788e005a3a639c8c8aaf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2024-01-12T03:59:17+01:00</dcterms:created>
  <dcterms:modified xsi:type="dcterms:W3CDTF">2024-01-12T03:59:17+01:00</dcterms:modified>
</cp:coreProperties>
</file>

<file path=docProps/custom.xml><?xml version="1.0" encoding="utf-8"?>
<Properties xmlns="http://schemas.openxmlformats.org/officeDocument/2006/custom-properties" xmlns:vt="http://schemas.openxmlformats.org/officeDocument/2006/docPropsVTypes"/>
</file>