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Daniel Gouadec - Librairie Les Saisons</w:t>
      </w:r>
      <w:br/>
      <w:hyperlink r:id="rId7" w:history="1">
        <w:r>
          <w:rPr>
            <w:color w:val="2980b9"/>
            <w:u w:val="single"/>
          </w:rPr>
          <w:t xml:space="preserve">https://lessaisons.fr/personne/daniel-gouadec/66781/</w:t>
        </w:r>
      </w:hyperlink>
    </w:p>
    <w:p>
      <w:pPr>
        <w:pStyle w:val="Heading1"/>
      </w:pPr>
      <w:bookmarkStart w:id="2" w:name="_Toc2"/>
      <w:r>
        <w:t>Article summary:</w:t>
      </w:r>
      <w:bookmarkEnd w:id="2"/>
    </w:p>
    <w:p>
      <w:pPr>
        <w:jc w:val="both"/>
      </w:pPr>
      <w:r>
        <w:rPr/>
        <w:t xml:space="preserve">1. Daniel Gouadec est directeur du Centre de formation de traducteurs, terminologues et rédacteurs (CFTTR) de l'université Rennes 2.</w:t>
      </w:r>
    </w:p>
    <w:p>
      <w:pPr>
        <w:jc w:val="both"/>
      </w:pPr>
      <w:r>
        <w:rPr/>
        <w:t xml:space="preserve">2. Il a également fondé la librairie Les Saisons à Rennes en 1981.</w:t>
      </w:r>
    </w:p>
    <w:p>
      <w:pPr>
        <w:jc w:val="both"/>
      </w:pPr>
      <w:r>
        <w:rPr/>
        <w:t xml:space="preserve">3. La librairie se spécialise dans les ouvrages sur la Bretagne et les langues étrangères, ainsi que dans les livres pour enfants.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présente une brève biographie de Daniel Gouadec, directeur du Centre de formation de traducteurs, terminologues et rédacteurs (CFTTR) de l'université Rennes 2. Cependant, l'article manque d'informations détaillées sur les réalisations et les contributions de M. Gouadec dans le domaine de la traduction et de la terminologie.</w:t>
      </w:r>
    </w:p>
    <w:p>
      <w:pPr>
        <w:jc w:val="both"/>
      </w:pPr>
      <w:r>
        <w:rPr/>
        <w:t xml:space="preserve"/>
      </w:r>
    </w:p>
    <w:p>
      <w:pPr>
        <w:jc w:val="both"/>
      </w:pPr>
      <w:r>
        <w:rPr/>
        <w:t xml:space="preserve">De plus, l'article ne fournit pas suffisamment d'informations sur les biais potentiels ou les sources des informations présentées. Il n'y a pas non plus d'analyse critique des affirmations faites ou des preuves pour étayer ces affirmations.</w:t>
      </w:r>
    </w:p>
    <w:p>
      <w:pPr>
        <w:jc w:val="both"/>
      </w:pPr>
      <w:r>
        <w:rPr/>
        <w:t xml:space="preserve"/>
      </w:r>
    </w:p>
    <w:p>
      <w:pPr>
        <w:jc w:val="both"/>
      </w:pPr>
      <w:r>
        <w:rPr/>
        <w:t xml:space="preserve">Le contenu promotionnel est également un problème potentiel dans cet article, car il semble être destiné à promouvoir la librairie Les Saisons sans fournir suffisamment d'informations sur son lien avec Daniel Gouadec ou son travail en tant que directeur du CFTTR.</w:t>
      </w:r>
    </w:p>
    <w:p>
      <w:pPr>
        <w:jc w:val="both"/>
      </w:pPr>
      <w:r>
        <w:rPr/>
        <w:t xml:space="preserve"/>
      </w:r>
    </w:p>
    <w:p>
      <w:pPr>
        <w:jc w:val="both"/>
      </w:pPr>
      <w:r>
        <w:rPr/>
        <w:t xml:space="preserve">Enfin, l'article ne présente pas les deux côtés de manière égale et ne prend pas en compte les contre-arguments possibles. Il manque également des points de considération importants qui pourraient aider à contextualiser le travail et les réalisations de M. Gouadec dans le domaine de la traduction et de la terminologie.</w:t>
      </w:r>
    </w:p>
    <w:p>
      <w:pPr>
        <w:jc w:val="both"/>
      </w:pPr>
      <w:r>
        <w:rPr/>
        <w:t xml:space="preserve"/>
      </w:r>
    </w:p>
    <w:p>
      <w:pPr>
        <w:jc w:val="both"/>
      </w:pPr>
      <w:r>
        <w:rPr/>
        <w:t xml:space="preserve">Dans l'ensemble, cet article manque d'une analyse critique approfondie et objective du sujet présenté.</w:t>
      </w:r>
    </w:p>
    <w:p>
      <w:pPr>
        <w:pStyle w:val="Heading1"/>
      </w:pPr>
      <w:bookmarkStart w:id="5" w:name="_Toc5"/>
      <w:r>
        <w:t>Topics for further research:</w:t>
      </w:r>
      <w:bookmarkEnd w:id="5"/>
    </w:p>
    <w:p>
      <w:pPr>
        <w:spacing w:after="0"/>
        <w:numPr>
          <w:ilvl w:val="0"/>
          <w:numId w:val="2"/>
        </w:numPr>
      </w:pPr>
      <w:r>
        <w:rPr/>
        <w:t xml:space="preserve">Les réalisations et contributions de Daniel Gouadec dans le domaine de la traduction et de la terminologie
</w:t>
      </w:r>
    </w:p>
    <w:p>
      <w:pPr>
        <w:spacing w:after="0"/>
        <w:numPr>
          <w:ilvl w:val="0"/>
          <w:numId w:val="2"/>
        </w:numPr>
      </w:pPr>
      <w:r>
        <w:rPr/>
        <w:t xml:space="preserve">Les biais potentiels ou les sources des informations présentées dans l'article
</w:t>
      </w:r>
    </w:p>
    <w:p>
      <w:pPr>
        <w:spacing w:after="0"/>
        <w:numPr>
          <w:ilvl w:val="0"/>
          <w:numId w:val="2"/>
        </w:numPr>
      </w:pPr>
      <w:r>
        <w:rPr/>
        <w:t xml:space="preserve">L'analyse critique des affirmations faites ou des preuves pour étayer ces affirmations
</w:t>
      </w:r>
    </w:p>
    <w:p>
      <w:pPr>
        <w:spacing w:after="0"/>
        <w:numPr>
          <w:ilvl w:val="0"/>
          <w:numId w:val="2"/>
        </w:numPr>
      </w:pPr>
      <w:r>
        <w:rPr/>
        <w:t xml:space="preserve">Le lien entre Daniel Gouadec et la librairie Les Saisons
</w:t>
      </w:r>
    </w:p>
    <w:p>
      <w:pPr>
        <w:spacing w:after="0"/>
        <w:numPr>
          <w:ilvl w:val="0"/>
          <w:numId w:val="2"/>
        </w:numPr>
      </w:pPr>
      <w:r>
        <w:rPr/>
        <w:t xml:space="preserve">Les contre-arguments possibles concernant le travail et les réalisations de M. Gouadec
</w:t>
      </w:r>
    </w:p>
    <w:p>
      <w:pPr>
        <w:numPr>
          <w:ilvl w:val="0"/>
          <w:numId w:val="2"/>
        </w:numPr>
      </w:pPr>
      <w:r>
        <w:rPr/>
        <w:t xml:space="preserve">Les points de considération importants pour contextualiser le travail et les réalisations de M. Gouadec dans le domaine de la traduction et de la terminologie.</w:t>
      </w:r>
    </w:p>
    <w:p>
      <w:pPr>
        <w:pStyle w:val="Heading1"/>
      </w:pPr>
      <w:bookmarkStart w:id="6" w:name="_Toc6"/>
      <w:r>
        <w:t>Report location:</w:t>
      </w:r>
      <w:bookmarkEnd w:id="6"/>
    </w:p>
    <w:p>
      <w:hyperlink r:id="rId8" w:history="1">
        <w:r>
          <w:rPr>
            <w:color w:val="2980b9"/>
            <w:u w:val="single"/>
          </w:rPr>
          <w:t xml:space="preserve">https://www.fullpicture.app/item/9982e4d5e34609e40892554abb6d0095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2681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ssaisons.fr/personne/daniel-gouadec/66781/" TargetMode="External"/><Relationship Id="rId8" Type="http://schemas.openxmlformats.org/officeDocument/2006/relationships/hyperlink" Target="https://www.fullpicture.app/item/9982e4d5e34609e40892554abb6d00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2023-12-30T14:40:18+01:00</dcterms:created>
  <dcterms:modified xsi:type="dcterms:W3CDTF">2023-12-30T14:40:18+01:00</dcterms:modified>
</cp:coreProperties>
</file>

<file path=docProps/custom.xml><?xml version="1.0" encoding="utf-8"?>
<Properties xmlns="http://schemas.openxmlformats.org/officeDocument/2006/custom-properties" xmlns:vt="http://schemas.openxmlformats.org/officeDocument/2006/docPropsVTypes"/>
</file>