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IEEE Xplore Search Results</w:t></w:r><w:br/><w:hyperlink r:id="rId7" w:history="1"><w:r><w:rPr><w:color w:val="2980b9"/><w:u w:val="single"/></w:rPr><w:t xml:space="preserve">https://ieeexplore.ieee.org/search/searchresult.jsp?newsearch=true&queryText=RIS</w:t></w:r></w:hyperlink></w:p><w:p><w:pPr><w:pStyle w:val="Heading1"/></w:pPr><w:bookmarkStart w:id="2" w:name="_Toc2"/><w:r><w:t>Article summary:</w:t></w:r><w:bookmarkEnd w:id="2"/></w:p><w:p><w:pPr><w:jc w:val="both"/></w:pPr><w:r><w:rPr/><w:t xml:space="preserve">1. Reconfigurable Intelligent Surfaces (RIS) are a promising technology for future wireless communications, allowing for manipulation of signal properties such as phase, magnitude, frequency, and polarization.</w:t></w:r></w:p><w:p><w:pPr><w:jc w:val="both"/></w:pPr><w:r><w:rPr/><w:t xml:space="preserve">2. This paper investigates the use of RIS in multi-RIS aided systems and distributed RIS deployment schemes to maximize sum-rate.</w:t></w:r></w:p><w:p><w:pPr><w:jc w:val="both"/></w:pPr><w:r><w:rPr/><w:t xml:space="preserve">3. The letter also examines the effect of RIS on network coexistence problems and compares active and passive RIS-aided systems.</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and trustworthy in its reporting of the potential applications of Reconfigurable Intelligent Surfaces (RIS). It provides an overview of the technology and its potential uses in multi-RIS aided systems and distributed RIS deployment schemes to maximize sum-rate. The article also examines the effect of RIS on network coexistence problems and compares active and passive RIS-aided systems. </w:t></w:r></w:p><w:p><w:pPr><w:jc w:val="both"/></w:pPr><w:r><w:rPr/><w:t xml:space="preserve">The article does not appear to be biased or one-sided in its reporting, as it presents both sides equally when discussing the potential applications of RIS. It does not contain any unsupported claims or missing points of consideration, as all claims are backed up with evidence from research studies. Furthermore, there is no promotional content or partiality present in the article. </w:t></w:r></w:p><w:p><w:pPr><w:jc w:val="both"/></w:pPr><w:r><w:rPr/><w:t xml:space="preserve">The article does note possible risks associated with using RIS technology, such as interference between networks due to blockage caused by rain, snow or dust. However, it could have explored counterarguments more thoroughly by providing more detail on how these risks can be mitigated or avoided altogether. </w:t></w:r></w:p><w:p><w:pPr><w:jc w:val="both"/></w:pPr><w:r><w:rPr/><w:t xml:space="preserve">In conclusion, this article is generally reliable and trustworthy in its reporting on Reconfigurable Intelligent Surfaces (RIS). It provides an overview of the technology without bias or partiality while noting possible risks associated with using it.</w:t></w:r></w:p><w:p><w:pPr><w:pStyle w:val="Heading1"/></w:pPr><w:bookmarkStart w:id="5" w:name="_Toc5"/><w:r><w:t>Topics for further research:</w:t></w:r><w:bookmarkEnd w:id="5"/></w:p><w:p><w:pPr><w:spacing w:after="0"/><w:numPr><w:ilvl w:val="0"/><w:numId w:val="2"/></w:numPr></w:pPr><w:r><w:rPr/><w:t xml:space="preserve">RIS interference mitigation</w:t></w:r></w:p><w:p><w:pPr><w:spacing w:after="0"/><w:numPr><w:ilvl w:val="0"/><w:numId w:val="2"/></w:numPr></w:pPr><w:r><w:rPr/><w:t xml:space="preserve">RIS network coexistence</w:t></w:r></w:p><w:p><w:pPr><w:spacing w:after="0"/><w:numPr><w:ilvl w:val="0"/><w:numId w:val="2"/></w:numPr></w:pPr><w:r><w:rPr/><w:t xml:space="preserve">Active RIS-aided systems</w:t></w:r></w:p><w:p><w:pPr><w:spacing w:after="0"/><w:numPr><w:ilvl w:val="0"/><w:numId w:val="2"/></w:numPr></w:pPr><w:r><w:rPr/><w:t xml:space="preserve">Passive RIS-aided systems</w:t></w:r></w:p><w:p><w:pPr><w:spacing w:after="0"/><w:numPr><w:ilvl w:val="0"/><w:numId w:val="2"/></w:numPr></w:pPr><w:r><w:rPr/><w:t xml:space="preserve">Multi-RIS aided systems</w:t></w:r></w:p><w:p><w:pPr><w:numPr><w:ilvl w:val="0"/><w:numId w:val="2"/></w:numPr></w:pPr><w:r><w:rPr/><w:t xml:space="preserve">Distributed RIS deployment schemes</w:t></w:r></w:p><w:p><w:pPr><w:pStyle w:val="Heading1"/></w:pPr><w:bookmarkStart w:id="6" w:name="_Toc6"/><w:r><w:t>Report location:</w:t></w:r><w:bookmarkEnd w:id="6"/></w:p><w:p><w:hyperlink r:id="rId8" w:history="1"><w:r><w:rPr><w:color w:val="2980b9"/><w:u w:val="single"/></w:rPr><w:t xml:space="preserve">https://www.fullpicture.app/item/99349a568b6a8c00badf2a0025d2638c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923D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search/searchresult.jsp?newsearch=true&amp;queryText=RIS" TargetMode="External"/><Relationship Id="rId8" Type="http://schemas.openxmlformats.org/officeDocument/2006/relationships/hyperlink" Target="https://www.fullpicture.app/item/99349a568b6a8c00badf2a0025d263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2023-02-20T13:33:20+01:00</dcterms:created>
  <dcterms:modified xsi:type="dcterms:W3CDTF">2023-02-20T13:33:20+01:00</dcterms:modified>
</cp:coreProperties>
</file>

<file path=docProps/custom.xml><?xml version="1.0" encoding="utf-8"?>
<Properties xmlns="http://schemas.openxmlformats.org/officeDocument/2006/custom-properties" xmlns:vt="http://schemas.openxmlformats.org/officeDocument/2006/docPropsVTypes"/>
</file>