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如何查找韓國學位論文？ – 國立臺灣大學圖書館參考服務部落格</w:t>
      </w:r>
      <w:br/>
      <w:hyperlink r:id="rId7" w:history="1">
        <w:r>
          <w:rPr>
            <w:color w:val="2980b9"/>
            <w:u w:val="single"/>
          </w:rPr>
          <w:t xml:space="preserve">http://tul.blog.ntu.edu.tw/archives/18771</w:t>
        </w:r>
      </w:hyperlink>
    </w:p>
    <w:p>
      <w:pPr>
        <w:pStyle w:val="Heading1"/>
      </w:pPr>
      <w:bookmarkStart w:id="2" w:name="_Toc2"/>
      <w:r>
        <w:t>Article summary:</w:t>
      </w:r>
      <w:bookmarkEnd w:id="2"/>
    </w:p>
    <w:p>
      <w:pPr>
        <w:jc w:val="both"/>
      </w:pPr>
      <w:r>
        <w:rPr/>
        <w:t xml:space="preserve">1. 如何查找韩国学位论文：文章介绍了如何在国立台湾大学图书馆网站上查找韩国学位论文的方法和步骤。</w:t>
      </w:r>
    </w:p>
    <w:p>
      <w:pPr>
        <w:jc w:val="both"/>
      </w:pPr>
      <w:r>
        <w:rPr/>
        <w:t xml:space="preserve">2. 相关资源指引：文章提供了一系列相关资源的链接，包括开放获取、主题收藏、谷歌涂鸦主题资源等。</w:t>
      </w:r>
    </w:p>
    <w:p>
      <w:pPr>
        <w:jc w:val="both"/>
      </w:pPr>
      <w:r>
        <w:rPr/>
        <w:t xml:space="preserve">3. 参考管理软件：文章介绍了EndNote、Mendeley和Zotero等参考管理软件的使用方法和功能。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偏见及其来源：文章没有明确提到韩国学位论文的具体来源和搜索方法，只是给出了一些链接。这可能导致读者无法获得全面和准确的信息，从而产生偏见。</w:t>
      </w:r>
    </w:p>
    <w:p>
      <w:pPr>
        <w:jc w:val="both"/>
      </w:pPr>
      <w:r>
        <w:rPr/>
        <w:t xml:space="preserve"/>
      </w:r>
    </w:p>
    <w:p>
      <w:pPr>
        <w:jc w:val="both"/>
      </w:pPr>
      <w:r>
        <w:rPr/>
        <w:t xml:space="preserve">2. 片面报道：文章只提到了如何查找韩国学位论文，但没有提供其他相关信息，比如如何评估和选择合适的论文、如何使用论文进行研究等。这种片面报道可能会给读者带来误导。</w:t>
      </w:r>
    </w:p>
    <w:p>
      <w:pPr>
        <w:jc w:val="both"/>
      </w:pPr>
      <w:r>
        <w:rPr/>
        <w:t xml:space="preserve"/>
      </w:r>
    </w:p>
    <w:p>
      <w:pPr>
        <w:jc w:val="both"/>
      </w:pPr>
      <w:r>
        <w:rPr/>
        <w:t xml:space="preserve">3. 无根据的主张：文章中没有提供任何证据或数据支持其所提出的观点和建议。例如，在介绍韩国学位论文时，文章没有说明为什么韩国学位论文对读者有价值或重要性。</w:t>
      </w:r>
    </w:p>
    <w:p>
      <w:pPr>
        <w:jc w:val="both"/>
      </w:pPr>
      <w:r>
        <w:rPr/>
        <w:t xml:space="preserve"/>
      </w:r>
    </w:p>
    <w:p>
      <w:pPr>
        <w:jc w:val="both"/>
      </w:pPr>
      <w:r>
        <w:rPr/>
        <w:t xml:space="preserve">4. 缺失的考虑点：文章没有考虑到其他可能影响韩国学位论文搜索结果的因素，比如语言限制、数据库可靠性等。这种缺失可能导致读者在实际操作中遇到困难或问题。</w:t>
      </w:r>
    </w:p>
    <w:p>
      <w:pPr>
        <w:jc w:val="both"/>
      </w:pPr>
      <w:r>
        <w:rPr/>
        <w:t xml:space="preserve"/>
      </w:r>
    </w:p>
    <w:p>
      <w:pPr>
        <w:jc w:val="both"/>
      </w:pPr>
      <w:r>
        <w:rPr/>
        <w:t xml:space="preserve">5. 所提出主张的缺失证据：文章中提到了一些资源和工具，但没有提供任何证据证明它们是有效和可靠的。读者可能需要更多关于这些资源和工具的信息，以便做出明智的决策。</w:t>
      </w:r>
    </w:p>
    <w:p>
      <w:pPr>
        <w:jc w:val="both"/>
      </w:pPr>
      <w:r>
        <w:rPr/>
        <w:t xml:space="preserve"/>
      </w:r>
    </w:p>
    <w:p>
      <w:pPr>
        <w:jc w:val="both"/>
      </w:pPr>
      <w:r>
        <w:rPr/>
        <w:t xml:space="preserve">6. 未探索的反驳：文章没有提及任何可能存在的反对意见或争议观点。这种未探索的反驳可能导致读者对问题的理解不完整或片面。</w:t>
      </w:r>
    </w:p>
    <w:p>
      <w:pPr>
        <w:jc w:val="both"/>
      </w:pPr>
      <w:r>
        <w:rPr/>
        <w:t xml:space="preserve"/>
      </w:r>
    </w:p>
    <w:p>
      <w:pPr>
        <w:jc w:val="both"/>
      </w:pPr>
      <w:r>
        <w:rPr/>
        <w:t xml:space="preserve">7. 宣传内容：文章中提到了一些特定资源和工具，但没有提供其他选择或比较。这种宣传内容可能会使读者误以为这些资源和工具是唯一或最好的选择。</w:t>
      </w:r>
    </w:p>
    <w:p>
      <w:pPr>
        <w:jc w:val="both"/>
      </w:pPr>
      <w:r>
        <w:rPr/>
        <w:t xml:space="preserve"/>
      </w:r>
    </w:p>
    <w:p>
      <w:pPr>
        <w:jc w:val="both"/>
      </w:pPr>
      <w:r>
        <w:rPr/>
        <w:t xml:space="preserve">8. 偏袒：文章没有平等地呈现双方观点或利益相关者的立场。这种偏袒可能导致读者对问题的理解有所偏颇。</w:t>
      </w:r>
    </w:p>
    <w:p>
      <w:pPr>
        <w:jc w:val="both"/>
      </w:pPr>
      <w:r>
        <w:rPr/>
        <w:t xml:space="preserve"/>
      </w:r>
    </w:p>
    <w:p>
      <w:pPr>
        <w:jc w:val="both"/>
      </w:pPr>
      <w:r>
        <w:rPr/>
        <w:t xml:space="preserve">9. 注意到可能的风险：文章没有提及任何与查找韩国学位论文相关的潜在风险或注意事项。这种缺失可能使读者在实践中遇到困难或问题。</w:t>
      </w:r>
    </w:p>
    <w:p>
      <w:pPr>
        <w:jc w:val="both"/>
      </w:pPr>
      <w:r>
        <w:rPr/>
        <w:t xml:space="preserve"/>
      </w:r>
    </w:p>
    <w:p>
      <w:pPr>
        <w:jc w:val="both"/>
      </w:pPr>
      <w:r>
        <w:rPr/>
        <w:t xml:space="preserve">总体而言，上述文章存在许多问题，包括偏见、片面报道、无根据的主张、缺失考虑点、所提出主张缺乏证据、未探索反驳、宣传内容和偏袒等。读者需要谨慎对待其中提供的信息，并寻求更全面和准确的来源来获取相关信息。</w:t>
      </w:r>
    </w:p>
    <w:p>
      <w:pPr>
        <w:pStyle w:val="Heading1"/>
      </w:pPr>
      <w:bookmarkStart w:id="5" w:name="_Toc5"/>
      <w:r>
        <w:t>Topics for further research:</w:t>
      </w:r>
      <w:bookmarkEnd w:id="5"/>
    </w:p>
    <w:p>
      <w:pPr>
        <w:spacing w:after="0"/>
        <w:numPr>
          <w:ilvl w:val="0"/>
          <w:numId w:val="2"/>
        </w:numPr>
      </w:pPr>
      <w:r>
        <w:rPr/>
        <w:t xml:space="preserve">韩国学位论文来源和搜索方法
</w:t>
      </w:r>
    </w:p>
    <w:p>
      <w:pPr>
        <w:spacing w:after="0"/>
        <w:numPr>
          <w:ilvl w:val="0"/>
          <w:numId w:val="2"/>
        </w:numPr>
      </w:pPr>
      <w:r>
        <w:rPr/>
        <w:t xml:space="preserve">评估和选择合适的论文
</w:t>
      </w:r>
    </w:p>
    <w:p>
      <w:pPr>
        <w:spacing w:after="0"/>
        <w:numPr>
          <w:ilvl w:val="0"/>
          <w:numId w:val="2"/>
        </w:numPr>
      </w:pPr>
      <w:r>
        <w:rPr/>
        <w:t xml:space="preserve">使用论文进行研究的方法
</w:t>
      </w:r>
    </w:p>
    <w:p>
      <w:pPr>
        <w:spacing w:after="0"/>
        <w:numPr>
          <w:ilvl w:val="0"/>
          <w:numId w:val="2"/>
        </w:numPr>
      </w:pPr>
      <w:r>
        <w:rPr/>
        <w:t xml:space="preserve">韩国学位论文的价值和重要性
</w:t>
      </w:r>
    </w:p>
    <w:p>
      <w:pPr>
        <w:spacing w:after="0"/>
        <w:numPr>
          <w:ilvl w:val="0"/>
          <w:numId w:val="2"/>
        </w:numPr>
      </w:pPr>
      <w:r>
        <w:rPr/>
        <w:t xml:space="preserve">其他可能影响搜索结果的因素
</w:t>
      </w:r>
    </w:p>
    <w:p>
      <w:pPr>
        <w:numPr>
          <w:ilvl w:val="0"/>
          <w:numId w:val="2"/>
        </w:numPr>
      </w:pPr>
      <w:r>
        <w:rPr/>
        <w:t xml:space="preserve">提供的资源和工具的有效性和可靠性</w:t>
      </w:r>
    </w:p>
    <w:p>
      <w:pPr>
        <w:pStyle w:val="Heading1"/>
      </w:pPr>
      <w:bookmarkStart w:id="6" w:name="_Toc6"/>
      <w:r>
        <w:t>Report location:</w:t>
      </w:r>
      <w:bookmarkEnd w:id="6"/>
    </w:p>
    <w:p>
      <w:hyperlink r:id="rId8" w:history="1">
        <w:r>
          <w:rPr>
            <w:color w:val="2980b9"/>
            <w:u w:val="single"/>
          </w:rPr>
          <w:t xml:space="preserve">https://www.fullpicture.app/item/987dee6a177be29ad995154eda0df194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6B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ul.blog.ntu.edu.tw/archives/18771" TargetMode="External"/><Relationship Id="rId8" Type="http://schemas.openxmlformats.org/officeDocument/2006/relationships/hyperlink" Target="https://www.fullpicture.app/item/987dee6a177be29ad995154eda0df1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2023-09-04T11:00:22+02:00</dcterms:created>
  <dcterms:modified xsi:type="dcterms:W3CDTF">2023-09-04T11:00:22+02:00</dcterms:modified>
</cp:coreProperties>
</file>

<file path=docProps/custom.xml><?xml version="1.0" encoding="utf-8"?>
<Properties xmlns="http://schemas.openxmlformats.org/officeDocument/2006/custom-properties" xmlns:vt="http://schemas.openxmlformats.org/officeDocument/2006/docPropsVTypes"/>
</file>